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65DF6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编 制 说 明</w:t>
      </w:r>
    </w:p>
    <w:p w14:paraId="7DAE0CCF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工程概况：</w:t>
      </w:r>
    </w:p>
    <w:p w14:paraId="1B6F37A6">
      <w:pPr>
        <w:numPr>
          <w:ilvl w:val="0"/>
          <w:numId w:val="2"/>
        </w:numPr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工程名称：一食堂多功能厅地面改造工程</w:t>
      </w:r>
    </w:p>
    <w:p w14:paraId="707F30D7">
      <w:pPr>
        <w:numPr>
          <w:ilvl w:val="0"/>
          <w:numId w:val="2"/>
        </w:numPr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项目地址：南昌航空大学</w:t>
      </w:r>
    </w:p>
    <w:p w14:paraId="163A2FF1">
      <w:pPr>
        <w:numPr>
          <w:ilvl w:val="0"/>
          <w:numId w:val="2"/>
        </w:numPr>
        <w:ind w:left="425" w:leftChars="0" w:hanging="425" w:firstLineChars="0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工程详情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：一食堂多功能厅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地面加铺PVC卷材及增加窗帘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4E517347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工程招标范围：</w:t>
      </w:r>
    </w:p>
    <w:p w14:paraId="22CCADC0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本工程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预算</w:t>
      </w:r>
      <w:r>
        <w:rPr>
          <w:rFonts w:hint="eastAsia" w:ascii="宋体" w:hAnsi="宋体" w:eastAsia="宋体" w:cs="宋体"/>
          <w:sz w:val="28"/>
          <w:szCs w:val="28"/>
        </w:rPr>
        <w:t>范围具体详见工程量清单。</w:t>
      </w:r>
    </w:p>
    <w:p w14:paraId="65D15954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编制依据：</w:t>
      </w:r>
    </w:p>
    <w:p w14:paraId="0D7AEF7B">
      <w:pPr>
        <w:numPr>
          <w:ilvl w:val="0"/>
          <w:numId w:val="3"/>
        </w:numPr>
        <w:ind w:left="425" w:leftChars="0" w:hanging="425" w:firstLineChars="0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依据《建设工程工程量清单计价规范》（20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24</w:t>
      </w:r>
      <w:r>
        <w:rPr>
          <w:rFonts w:hint="eastAsia" w:ascii="宋体" w:hAnsi="宋体" w:eastAsia="宋体" w:cs="宋体"/>
          <w:sz w:val="28"/>
          <w:szCs w:val="28"/>
        </w:rPr>
        <w:t>），《江西省建筑工程消耗量定额及统一基价表(2017)》，《江西省装饰装修工程消耗量定额及统一基价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</w:rPr>
        <w:t>表(2017)》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eastAsia="zh-CN"/>
        </w:rPr>
        <w:t>；</w:t>
      </w:r>
    </w:p>
    <w:p w14:paraId="6E9221B1">
      <w:pPr>
        <w:numPr>
          <w:ilvl w:val="0"/>
          <w:numId w:val="3"/>
        </w:numPr>
        <w:ind w:left="425" w:leftChars="0" w:hanging="425" w:firstLineChars="0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材料单价:《江西省建设工程造价信息》南昌市2026年第9期信息价执行，PVC卷材及窗帘按照市场询价执行；</w:t>
      </w:r>
    </w:p>
    <w:p w14:paraId="20A921C6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其他说明：</w:t>
      </w:r>
    </w:p>
    <w:p w14:paraId="4E9F9BAF">
      <w:pPr>
        <w:numPr>
          <w:ilvl w:val="0"/>
          <w:numId w:val="4"/>
        </w:num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PVC卷材暂按多功能厅范围计算地面工程量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；</w:t>
      </w:r>
    </w:p>
    <w:p w14:paraId="4428C351">
      <w:pPr>
        <w:numPr>
          <w:ilvl w:val="0"/>
          <w:numId w:val="4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窗帘按照窗帘遮光长度计算，弯曲褶皱部分已在单价中考虑；</w:t>
      </w:r>
    </w:p>
    <w:p w14:paraId="3FC049E4">
      <w:pPr>
        <w:numPr>
          <w:ilvl w:val="0"/>
          <w:numId w:val="4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窗帘工程量暂定，最终以实际施工按实结算；</w:t>
      </w:r>
    </w:p>
    <w:sectPr>
      <w:pgSz w:w="11906" w:h="16838"/>
      <w:pgMar w:top="1587" w:right="1247" w:bottom="1474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98226A"/>
    <w:multiLevelType w:val="singleLevel"/>
    <w:tmpl w:val="8198226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BE6AABC7"/>
    <w:multiLevelType w:val="singleLevel"/>
    <w:tmpl w:val="BE6AABC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1347095A"/>
    <w:multiLevelType w:val="singleLevel"/>
    <w:tmpl w:val="1347095A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09D1A37"/>
    <w:multiLevelType w:val="singleLevel"/>
    <w:tmpl w:val="409D1A37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iOGQyMDY5OGJhYmJhZjkwMTdmNTM0NmM1ZDFmZTQifQ=="/>
  </w:docVars>
  <w:rsids>
    <w:rsidRoot w:val="7E58266C"/>
    <w:rsid w:val="0A2778A8"/>
    <w:rsid w:val="0DC5329B"/>
    <w:rsid w:val="132B574B"/>
    <w:rsid w:val="1D9E6A8B"/>
    <w:rsid w:val="30814757"/>
    <w:rsid w:val="3A984D00"/>
    <w:rsid w:val="3EED3B9A"/>
    <w:rsid w:val="525040C3"/>
    <w:rsid w:val="53860892"/>
    <w:rsid w:val="56F95E8D"/>
    <w:rsid w:val="5B8C51D9"/>
    <w:rsid w:val="61B54698"/>
    <w:rsid w:val="74BB79D1"/>
    <w:rsid w:val="7D8F1480"/>
    <w:rsid w:val="7E58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283</Words>
  <Characters>305</Characters>
  <Lines>0</Lines>
  <Paragraphs>0</Paragraphs>
  <TotalTime>1</TotalTime>
  <ScaleCrop>false</ScaleCrop>
  <LinksUpToDate>false</LinksUpToDate>
  <CharactersWithSpaces>308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2023-04-24T07:53:00Z</dcterms:created>
  <dc:creator>徐徐</dc:creator>
  <cp:lastModifiedBy>赵皓康</cp:lastModifiedBy>
  <dcterms:modified xsi:type="dcterms:W3CDTF">2026-10-28T02:24:48Z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8DEA6E8FE4CF490585B05FF15CD8121F_11</vt:lpwstr>
  </property>
  <property fmtid="{D5CDD505-2E9C-101B-9397-08002B2CF9AE}" pid="4" name="KSOTemplateDocerSaveRecord">
    <vt:lpwstr>eyJoZGlkIjoiNWQ0MzQ5NWIxYTg5NTk4NDQwN2QyNTc5ZDIwMjUyMjIiLCJ1c2VySWQiOiIzNDUxMjU4NzcifQ==</vt:lpwstr>
  </property>
</Properties>
</file>