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10E90">
      <w:pPr>
        <w:pStyle w:val="12"/>
        <w:tabs>
          <w:tab w:val="left" w:pos="825"/>
          <w:tab w:val="center" w:pos="4426"/>
        </w:tabs>
        <w:spacing w:line="700" w:lineRule="exact"/>
        <w:ind w:left="285" w:firstLine="0" w:firstLineChars="0"/>
        <w:rPr>
          <w:rFonts w:ascii="微软雅黑" w:hAnsi="微软雅黑" w:eastAsia="微软雅黑"/>
          <w:b/>
          <w:sz w:val="36"/>
          <w:szCs w:val="44"/>
        </w:rPr>
      </w:pPr>
    </w:p>
    <w:p w14:paraId="108F3A9D">
      <w:pPr>
        <w:pStyle w:val="12"/>
        <w:tabs>
          <w:tab w:val="left" w:pos="825"/>
          <w:tab w:val="center" w:pos="4426"/>
        </w:tabs>
        <w:spacing w:line="700" w:lineRule="exact"/>
        <w:ind w:left="285" w:firstLine="0" w:firstLineChars="0"/>
        <w:rPr>
          <w:rFonts w:ascii="微软雅黑" w:hAnsi="微软雅黑" w:eastAsia="微软雅黑"/>
          <w:b/>
          <w:sz w:val="36"/>
          <w:szCs w:val="44"/>
        </w:rPr>
      </w:pPr>
    </w:p>
    <w:p w14:paraId="4505FD12">
      <w:pPr>
        <w:pStyle w:val="12"/>
        <w:tabs>
          <w:tab w:val="left" w:pos="825"/>
          <w:tab w:val="center" w:pos="4426"/>
        </w:tabs>
        <w:spacing w:line="700" w:lineRule="exact"/>
        <w:ind w:left="285" w:firstLine="0" w:firstLineChars="0"/>
        <w:rPr>
          <w:rFonts w:ascii="微软雅黑" w:hAnsi="微软雅黑" w:eastAsia="微软雅黑"/>
          <w:b/>
          <w:sz w:val="36"/>
          <w:szCs w:val="44"/>
        </w:rPr>
      </w:pPr>
    </w:p>
    <w:p w14:paraId="79C6253D">
      <w:pPr>
        <w:spacing w:line="360" w:lineRule="auto"/>
        <w:jc w:val="center"/>
        <w:rPr>
          <w:rFonts w:hint="eastAsia" w:ascii="黑体" w:hAnsi="黑体" w:eastAsia="黑体"/>
          <w:sz w:val="36"/>
          <w:szCs w:val="30"/>
          <w:lang w:val="en-US" w:eastAsia="zh-CN"/>
        </w:rPr>
      </w:pPr>
      <w:bookmarkStart w:id="0" w:name="OLE_LINK28"/>
      <w:bookmarkStart w:id="1" w:name="OLE_LINK3"/>
      <w:r>
        <w:rPr>
          <w:rFonts w:hint="eastAsia" w:ascii="黑体" w:hAnsi="黑体" w:eastAsia="黑体"/>
          <w:sz w:val="36"/>
          <w:szCs w:val="30"/>
          <w:lang w:eastAsia="zh-CN"/>
        </w:rPr>
        <w:t>南昌航空大学</w:t>
      </w:r>
      <w:r>
        <w:rPr>
          <w:rFonts w:hint="eastAsia" w:ascii="黑体" w:hAnsi="黑体" w:eastAsia="黑体"/>
          <w:sz w:val="36"/>
          <w:szCs w:val="30"/>
          <w:lang w:val="en-US" w:eastAsia="zh-CN"/>
        </w:rPr>
        <w:t>前湖校区海绵校园工程、体训馆屋顶维修工程和卧龙岗宾馆消防修缮工程监理服务</w:t>
      </w:r>
      <w:bookmarkEnd w:id="0"/>
    </w:p>
    <w:bookmarkEnd w:id="1"/>
    <w:p w14:paraId="72B29286">
      <w:pPr>
        <w:spacing w:line="360" w:lineRule="auto"/>
        <w:jc w:val="both"/>
        <w:rPr>
          <w:rFonts w:hint="eastAsia" w:ascii="黑体" w:hAnsi="黑体" w:eastAsia="黑体"/>
          <w:sz w:val="36"/>
          <w:szCs w:val="30"/>
          <w:lang w:eastAsia="zh-CN"/>
        </w:rPr>
      </w:pPr>
    </w:p>
    <w:p w14:paraId="57DD7CAB">
      <w:pPr>
        <w:tabs>
          <w:tab w:val="left" w:pos="0"/>
          <w:tab w:val="center" w:pos="4426"/>
        </w:tabs>
        <w:spacing w:line="700" w:lineRule="exact"/>
        <w:ind w:left="285"/>
        <w:jc w:val="center"/>
        <w:rPr>
          <w:rFonts w:hint="eastAsia" w:ascii="微软雅黑" w:hAnsi="微软雅黑" w:eastAsia="微软雅黑"/>
          <w:b/>
          <w:bCs/>
          <w:sz w:val="32"/>
          <w:szCs w:val="32"/>
          <w:lang w:eastAsia="zh-CN"/>
        </w:rPr>
      </w:pPr>
      <w:r>
        <w:rPr>
          <w:rFonts w:hint="eastAsia" w:ascii="微软雅黑" w:hAnsi="微软雅黑" w:eastAsia="微软雅黑"/>
          <w:b/>
          <w:bCs/>
          <w:sz w:val="32"/>
          <w:szCs w:val="32"/>
        </w:rPr>
        <w:t>【采购编号：】2024JJC0000</w:t>
      </w:r>
      <w:r>
        <w:rPr>
          <w:rFonts w:hint="eastAsia" w:ascii="微软雅黑" w:hAnsi="微软雅黑" w:eastAsia="微软雅黑"/>
          <w:b/>
          <w:bCs/>
          <w:sz w:val="32"/>
          <w:szCs w:val="32"/>
          <w:lang w:val="en-US" w:eastAsia="zh-CN"/>
        </w:rPr>
        <w:t>7</w:t>
      </w:r>
    </w:p>
    <w:p w14:paraId="43F7219F">
      <w:pPr>
        <w:pStyle w:val="12"/>
        <w:ind w:left="285" w:firstLine="0" w:firstLineChars="0"/>
        <w:rPr>
          <w:rFonts w:ascii="微软雅黑" w:hAnsi="微软雅黑" w:eastAsia="微软雅黑"/>
          <w:b/>
          <w:sz w:val="48"/>
          <w:szCs w:val="48"/>
        </w:rPr>
      </w:pPr>
    </w:p>
    <w:p w14:paraId="56FC071B">
      <w:pPr>
        <w:spacing w:line="1000" w:lineRule="exact"/>
        <w:ind w:left="285"/>
        <w:jc w:val="center"/>
        <w:rPr>
          <w:rFonts w:ascii="微软雅黑" w:hAnsi="微软雅黑" w:eastAsia="微软雅黑" w:cs="黑体"/>
          <w:b/>
          <w:bCs/>
          <w:spacing w:val="146"/>
          <w:kern w:val="0"/>
          <w:sz w:val="86"/>
          <w:szCs w:val="86"/>
        </w:rPr>
      </w:pPr>
      <w:r>
        <w:rPr>
          <w:rFonts w:ascii="微软雅黑" w:hAnsi="微软雅黑" w:eastAsia="微软雅黑" w:cs="黑体"/>
          <w:b/>
          <w:bCs/>
          <w:spacing w:val="146"/>
          <w:kern w:val="0"/>
          <w:sz w:val="86"/>
          <w:szCs w:val="86"/>
        </w:rPr>
        <w:t>分散采购</w:t>
      </w:r>
    </w:p>
    <w:p w14:paraId="09988D76">
      <w:pPr>
        <w:spacing w:line="1000" w:lineRule="exact"/>
        <w:ind w:left="285"/>
        <w:jc w:val="center"/>
        <w:rPr>
          <w:rFonts w:ascii="微软雅黑" w:hAnsi="微软雅黑" w:eastAsia="微软雅黑" w:cs="黑体"/>
          <w:b/>
          <w:bCs/>
          <w:sz w:val="86"/>
          <w:szCs w:val="86"/>
        </w:rPr>
      </w:pPr>
      <w:r>
        <w:rPr>
          <w:rFonts w:hint="eastAsia" w:ascii="微软雅黑" w:hAnsi="微软雅黑" w:eastAsia="微软雅黑" w:cs="黑体"/>
          <w:b/>
          <w:bCs/>
          <w:spacing w:val="146"/>
          <w:kern w:val="0"/>
          <w:sz w:val="86"/>
          <w:szCs w:val="86"/>
        </w:rPr>
        <w:t>响应文</w:t>
      </w:r>
      <w:r>
        <w:rPr>
          <w:rFonts w:hint="eastAsia" w:ascii="微软雅黑" w:hAnsi="微软雅黑" w:eastAsia="微软雅黑" w:cs="黑体"/>
          <w:b/>
          <w:bCs/>
          <w:kern w:val="0"/>
          <w:sz w:val="86"/>
          <w:szCs w:val="86"/>
        </w:rPr>
        <w:t>件</w:t>
      </w:r>
    </w:p>
    <w:p w14:paraId="12754449">
      <w:pPr>
        <w:spacing w:line="1000" w:lineRule="exact"/>
        <w:ind w:left="285"/>
        <w:jc w:val="center"/>
        <w:rPr>
          <w:rFonts w:asciiTheme="minorEastAsia" w:hAnsiTheme="minorEastAsia"/>
          <w:b/>
          <w:sz w:val="28"/>
          <w:szCs w:val="28"/>
        </w:rPr>
      </w:pPr>
    </w:p>
    <w:p w14:paraId="21FAF38C">
      <w:pPr>
        <w:spacing w:afterLines="50"/>
        <w:ind w:firstLine="1281" w:firstLineChars="400"/>
        <w:rPr>
          <w:rFonts w:ascii="微软雅黑" w:hAnsi="微软雅黑" w:eastAsia="微软雅黑"/>
          <w:b/>
          <w:sz w:val="32"/>
          <w:szCs w:val="21"/>
        </w:rPr>
      </w:pPr>
    </w:p>
    <w:p w14:paraId="6EEE7CE9">
      <w:pPr>
        <w:spacing w:afterLines="50"/>
        <w:ind w:firstLine="1281" w:firstLineChars="400"/>
        <w:rPr>
          <w:rFonts w:ascii="微软雅黑" w:hAnsi="微软雅黑" w:eastAsia="微软雅黑"/>
          <w:b/>
          <w:sz w:val="32"/>
          <w:szCs w:val="21"/>
        </w:rPr>
      </w:pPr>
    </w:p>
    <w:p w14:paraId="520ABAF4">
      <w:pPr>
        <w:spacing w:afterLines="50"/>
        <w:ind w:firstLine="1281" w:firstLineChars="400"/>
        <w:rPr>
          <w:rFonts w:ascii="微软雅黑" w:hAnsi="微软雅黑" w:eastAsia="微软雅黑"/>
          <w:b/>
          <w:sz w:val="32"/>
          <w:szCs w:val="21"/>
        </w:rPr>
      </w:pPr>
      <w:r>
        <w:rPr>
          <w:rFonts w:hint="eastAsia" w:ascii="微软雅黑" w:hAnsi="微软雅黑" w:eastAsia="微软雅黑"/>
          <w:b/>
          <w:sz w:val="32"/>
          <w:szCs w:val="21"/>
        </w:rPr>
        <w:t>服务商：</w:t>
      </w:r>
    </w:p>
    <w:p w14:paraId="08E8EA06">
      <w:pPr>
        <w:spacing w:beforeLines="50" w:beforeAutospacing="1" w:afterLines="30" w:afterAutospacing="1" w:line="360" w:lineRule="auto"/>
        <w:jc w:val="center"/>
        <w:rPr>
          <w:rFonts w:ascii="微软雅黑" w:hAnsi="微软雅黑" w:eastAsia="微软雅黑"/>
          <w:b/>
          <w:sz w:val="32"/>
          <w:szCs w:val="21"/>
        </w:rPr>
      </w:pPr>
    </w:p>
    <w:p w14:paraId="4F9DDFDD">
      <w:pPr>
        <w:spacing w:beforeLines="50" w:beforeAutospacing="1" w:afterLines="30" w:afterAutospacing="1" w:line="360" w:lineRule="auto"/>
        <w:jc w:val="center"/>
        <w:rPr>
          <w:rFonts w:ascii="微软雅黑" w:hAnsi="微软雅黑" w:eastAsia="微软雅黑"/>
          <w:b/>
          <w:sz w:val="32"/>
          <w:szCs w:val="21"/>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b/>
          <w:sz w:val="32"/>
          <w:szCs w:val="21"/>
        </w:rPr>
        <w:t>年</w:t>
      </w:r>
      <w:r>
        <w:rPr>
          <w:rFonts w:hint="eastAsia" w:ascii="微软雅黑" w:hAnsi="微软雅黑" w:eastAsia="微软雅黑"/>
          <w:b/>
          <w:sz w:val="32"/>
          <w:szCs w:val="21"/>
          <w:u w:val="single"/>
        </w:rPr>
        <w:t xml:space="preserve">   </w:t>
      </w:r>
      <w:r>
        <w:rPr>
          <w:rFonts w:hint="eastAsia" w:ascii="微软雅黑" w:hAnsi="微软雅黑" w:eastAsia="微软雅黑"/>
          <w:b/>
          <w:sz w:val="32"/>
          <w:szCs w:val="21"/>
        </w:rPr>
        <w:t>月</w:t>
      </w:r>
      <w:r>
        <w:rPr>
          <w:rFonts w:hint="eastAsia" w:ascii="微软雅黑" w:hAnsi="微软雅黑" w:eastAsia="微软雅黑"/>
          <w:b/>
          <w:sz w:val="32"/>
          <w:szCs w:val="21"/>
          <w:u w:val="single"/>
        </w:rPr>
        <w:t xml:space="preserve">   </w:t>
      </w:r>
      <w:r>
        <w:rPr>
          <w:rFonts w:hint="eastAsia" w:ascii="微软雅黑" w:hAnsi="微软雅黑" w:eastAsia="微软雅黑"/>
          <w:b/>
          <w:sz w:val="32"/>
          <w:szCs w:val="21"/>
        </w:rPr>
        <w:t>日</w:t>
      </w:r>
    </w:p>
    <w:p w14:paraId="5740E631">
      <w:pPr>
        <w:pStyle w:val="6"/>
        <w:numPr>
          <w:ilvl w:val="0"/>
          <w:numId w:val="0"/>
        </w:numPr>
        <w:spacing w:before="0" w:after="0" w:line="276" w:lineRule="auto"/>
        <w:jc w:val="center"/>
        <w:rPr>
          <w:rFonts w:ascii="微软雅黑" w:hAnsi="微软雅黑" w:eastAsia="微软雅黑"/>
          <w:sz w:val="36"/>
          <w:szCs w:val="36"/>
        </w:rPr>
      </w:pPr>
      <w:bookmarkStart w:id="2" w:name="_Toc18057217"/>
      <w:r>
        <w:rPr>
          <w:rFonts w:hint="eastAsia" w:ascii="微软雅黑" w:hAnsi="微软雅黑" w:eastAsia="微软雅黑"/>
          <w:sz w:val="36"/>
          <w:szCs w:val="36"/>
          <w:lang w:val="en-US" w:eastAsia="zh-CN"/>
        </w:rPr>
        <w:t>一、</w:t>
      </w:r>
      <w:r>
        <w:rPr>
          <w:rFonts w:hint="eastAsia" w:ascii="微软雅黑" w:hAnsi="微软雅黑" w:eastAsia="微软雅黑"/>
          <w:sz w:val="36"/>
          <w:szCs w:val="36"/>
        </w:rPr>
        <w:t>报价表*</w:t>
      </w:r>
      <w:bookmarkEnd w:id="2"/>
    </w:p>
    <w:p w14:paraId="3233621F">
      <w:pPr>
        <w:tabs>
          <w:tab w:val="left" w:pos="825"/>
          <w:tab w:val="center" w:pos="4426"/>
        </w:tabs>
        <w:spacing w:line="700" w:lineRule="exact"/>
        <w:rPr>
          <w:rFonts w:hint="eastAsia" w:ascii="微软雅黑" w:hAnsi="微软雅黑" w:eastAsia="微软雅黑"/>
          <w:bCs/>
          <w:snapToGrid w:val="0"/>
          <w:kern w:val="0"/>
          <w:sz w:val="24"/>
          <w:szCs w:val="24"/>
        </w:rPr>
      </w:pPr>
      <w:r>
        <w:rPr>
          <w:rFonts w:hint="eastAsia" w:ascii="微软雅黑" w:hAnsi="微软雅黑" w:eastAsia="微软雅黑"/>
          <w:bCs/>
          <w:snapToGrid w:val="0"/>
          <w:kern w:val="0"/>
          <w:sz w:val="24"/>
          <w:szCs w:val="24"/>
        </w:rPr>
        <w:t>项目名称：</w:t>
      </w:r>
      <w:r>
        <w:rPr>
          <w:rFonts w:hint="eastAsia" w:ascii="微软雅黑" w:hAnsi="微软雅黑" w:eastAsia="微软雅黑"/>
          <w:bCs/>
          <w:snapToGrid w:val="0"/>
          <w:kern w:val="0"/>
          <w:sz w:val="24"/>
          <w:szCs w:val="24"/>
          <w:lang w:eastAsia="zh-CN"/>
        </w:rPr>
        <w:t>南昌航空大学前湖校区海绵校园工程、体训馆屋顶维修工程和卧龙岗宾馆消防修缮工程监理服务</w:t>
      </w:r>
      <w:r>
        <w:rPr>
          <w:rFonts w:hint="eastAsia" w:ascii="微软雅黑" w:hAnsi="微软雅黑" w:eastAsia="微软雅黑"/>
          <w:bCs/>
          <w:snapToGrid w:val="0"/>
          <w:kern w:val="0"/>
          <w:sz w:val="24"/>
          <w:szCs w:val="24"/>
        </w:rPr>
        <w:t xml:space="preserve">    </w:t>
      </w:r>
    </w:p>
    <w:p w14:paraId="106192F8">
      <w:pPr>
        <w:tabs>
          <w:tab w:val="left" w:pos="825"/>
          <w:tab w:val="center" w:pos="4426"/>
        </w:tabs>
        <w:spacing w:line="700" w:lineRule="exact"/>
        <w:rPr>
          <w:rFonts w:hint="eastAsia" w:ascii="微软雅黑" w:hAnsi="微软雅黑" w:eastAsia="微软雅黑"/>
          <w:bCs/>
          <w:snapToGrid w:val="0"/>
          <w:kern w:val="0"/>
          <w:sz w:val="24"/>
          <w:szCs w:val="24"/>
          <w:u w:val="single"/>
          <w:lang w:eastAsia="zh-CN"/>
        </w:rPr>
      </w:pPr>
      <w:r>
        <w:rPr>
          <w:rFonts w:hint="eastAsia" w:ascii="微软雅黑" w:hAnsi="微软雅黑" w:eastAsia="微软雅黑"/>
          <w:bCs/>
          <w:snapToGrid w:val="0"/>
          <w:kern w:val="0"/>
          <w:sz w:val="24"/>
          <w:szCs w:val="24"/>
        </w:rPr>
        <w:t>采购编号：2024JJC0000</w:t>
      </w:r>
      <w:r>
        <w:rPr>
          <w:rFonts w:hint="eastAsia" w:ascii="微软雅黑" w:hAnsi="微软雅黑" w:eastAsia="微软雅黑"/>
          <w:bCs/>
          <w:snapToGrid w:val="0"/>
          <w:kern w:val="0"/>
          <w:sz w:val="24"/>
          <w:szCs w:val="24"/>
          <w:lang w:val="en-US" w:eastAsia="zh-CN"/>
        </w:rPr>
        <w:t>7</w:t>
      </w: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392"/>
        <w:gridCol w:w="4131"/>
        <w:gridCol w:w="2991"/>
      </w:tblGrid>
      <w:tr w14:paraId="51BEDB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660" w:type="dxa"/>
            <w:tcBorders>
              <w:top w:val="double" w:color="auto" w:sz="4" w:space="0"/>
              <w:bottom w:val="single" w:color="auto" w:sz="4" w:space="0"/>
            </w:tcBorders>
            <w:vAlign w:val="center"/>
          </w:tcPr>
          <w:p w14:paraId="30A23721">
            <w:pPr>
              <w:adjustRightInd w:val="0"/>
              <w:snapToGrid w:val="0"/>
              <w:spacing w:line="300" w:lineRule="auto"/>
              <w:jc w:val="center"/>
              <w:rPr>
                <w:rFonts w:ascii="微软雅黑" w:hAnsi="微软雅黑" w:eastAsia="微软雅黑"/>
                <w:snapToGrid w:val="0"/>
                <w:kern w:val="0"/>
                <w:sz w:val="24"/>
                <w:szCs w:val="24"/>
              </w:rPr>
            </w:pPr>
            <w:r>
              <w:rPr>
                <w:rFonts w:hint="eastAsia" w:ascii="微软雅黑" w:hAnsi="微软雅黑" w:eastAsia="微软雅黑" w:cs="宋体"/>
                <w:kern w:val="0"/>
                <w:sz w:val="24"/>
                <w:szCs w:val="24"/>
              </w:rPr>
              <w:t>采购项目</w:t>
            </w:r>
          </w:p>
        </w:tc>
        <w:tc>
          <w:tcPr>
            <w:tcW w:w="4392" w:type="dxa"/>
            <w:tcBorders>
              <w:top w:val="double" w:color="auto" w:sz="4" w:space="0"/>
              <w:bottom w:val="single" w:color="auto" w:sz="4" w:space="0"/>
            </w:tcBorders>
            <w:vAlign w:val="center"/>
          </w:tcPr>
          <w:p w14:paraId="3DDD0CF7">
            <w:pPr>
              <w:adjustRightInd w:val="0"/>
              <w:snapToGrid w:val="0"/>
              <w:spacing w:line="300" w:lineRule="auto"/>
              <w:jc w:val="center"/>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投标总价</w:t>
            </w:r>
          </w:p>
          <w:p w14:paraId="60E777E5">
            <w:pPr>
              <w:adjustRightInd w:val="0"/>
              <w:snapToGrid w:val="0"/>
              <w:spacing w:line="300" w:lineRule="auto"/>
              <w:jc w:val="center"/>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（人民币元）</w:t>
            </w:r>
          </w:p>
        </w:tc>
        <w:tc>
          <w:tcPr>
            <w:tcW w:w="4131" w:type="dxa"/>
            <w:tcBorders>
              <w:top w:val="double" w:color="auto" w:sz="4" w:space="0"/>
              <w:bottom w:val="single" w:color="auto" w:sz="4" w:space="0"/>
            </w:tcBorders>
            <w:vAlign w:val="center"/>
          </w:tcPr>
          <w:p w14:paraId="7FC9E1D4">
            <w:pPr>
              <w:adjustRightInd w:val="0"/>
              <w:snapToGrid w:val="0"/>
              <w:spacing w:line="300" w:lineRule="auto"/>
              <w:jc w:val="center"/>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服务地点</w:t>
            </w:r>
          </w:p>
        </w:tc>
        <w:tc>
          <w:tcPr>
            <w:tcW w:w="2991" w:type="dxa"/>
            <w:tcBorders>
              <w:top w:val="double" w:color="auto" w:sz="4" w:space="0"/>
              <w:bottom w:val="single" w:color="auto" w:sz="4" w:space="0"/>
            </w:tcBorders>
            <w:vAlign w:val="center"/>
          </w:tcPr>
          <w:p w14:paraId="3D95FAAD">
            <w:pPr>
              <w:adjustRightInd w:val="0"/>
              <w:snapToGrid w:val="0"/>
              <w:spacing w:line="300" w:lineRule="auto"/>
              <w:jc w:val="center"/>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服务时间</w:t>
            </w:r>
          </w:p>
          <w:p w14:paraId="2EDF96A2">
            <w:pPr>
              <w:adjustRightInd w:val="0"/>
              <w:snapToGrid w:val="0"/>
              <w:spacing w:line="300" w:lineRule="auto"/>
              <w:jc w:val="center"/>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（日历天）</w:t>
            </w:r>
          </w:p>
        </w:tc>
      </w:tr>
      <w:tr w14:paraId="47EFCF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660" w:type="dxa"/>
            <w:tcBorders>
              <w:top w:val="single" w:color="auto" w:sz="4" w:space="0"/>
            </w:tcBorders>
            <w:vAlign w:val="center"/>
          </w:tcPr>
          <w:p w14:paraId="04727340">
            <w:pPr>
              <w:adjustRightInd w:val="0"/>
              <w:snapToGrid w:val="0"/>
              <w:spacing w:line="300" w:lineRule="auto"/>
              <w:jc w:val="center"/>
              <w:rPr>
                <w:rFonts w:ascii="微软雅黑" w:hAnsi="微软雅黑" w:eastAsia="微软雅黑"/>
                <w:bCs/>
                <w:snapToGrid w:val="0"/>
                <w:kern w:val="0"/>
                <w:sz w:val="24"/>
                <w:szCs w:val="24"/>
              </w:rPr>
            </w:pPr>
          </w:p>
        </w:tc>
        <w:tc>
          <w:tcPr>
            <w:tcW w:w="4392" w:type="dxa"/>
            <w:tcBorders>
              <w:top w:val="single" w:color="auto" w:sz="4" w:space="0"/>
            </w:tcBorders>
            <w:vAlign w:val="center"/>
          </w:tcPr>
          <w:p w14:paraId="6ABD3D7B">
            <w:pPr>
              <w:adjustRightInd w:val="0"/>
              <w:snapToGrid w:val="0"/>
              <w:spacing w:line="300" w:lineRule="auto"/>
              <w:rPr>
                <w:rFonts w:ascii="微软雅黑" w:hAnsi="微软雅黑" w:eastAsia="微软雅黑"/>
                <w:snapToGrid w:val="0"/>
                <w:kern w:val="0"/>
                <w:sz w:val="24"/>
                <w:szCs w:val="24"/>
                <w:u w:val="single"/>
              </w:rPr>
            </w:pPr>
            <w:r>
              <w:rPr>
                <w:rFonts w:hint="eastAsia" w:ascii="微软雅黑" w:hAnsi="微软雅黑" w:eastAsia="微软雅黑"/>
                <w:snapToGrid w:val="0"/>
                <w:kern w:val="0"/>
                <w:sz w:val="24"/>
                <w:szCs w:val="24"/>
              </w:rPr>
              <w:t>大写：</w:t>
            </w:r>
          </w:p>
          <w:p w14:paraId="4A4973FC">
            <w:pPr>
              <w:adjustRightInd w:val="0"/>
              <w:snapToGrid w:val="0"/>
              <w:spacing w:line="240" w:lineRule="exact"/>
              <w:rPr>
                <w:rFonts w:ascii="微软雅黑" w:hAnsi="微软雅黑" w:eastAsia="微软雅黑"/>
                <w:snapToGrid w:val="0"/>
                <w:kern w:val="0"/>
                <w:sz w:val="24"/>
                <w:szCs w:val="24"/>
                <w:u w:val="single"/>
              </w:rPr>
            </w:pPr>
          </w:p>
          <w:p w14:paraId="15536178">
            <w:pPr>
              <w:adjustRightInd w:val="0"/>
              <w:snapToGrid w:val="0"/>
              <w:spacing w:line="300" w:lineRule="auto"/>
              <w:rPr>
                <w:rFonts w:ascii="微软雅黑" w:hAnsi="微软雅黑" w:eastAsia="微软雅黑"/>
                <w:bCs/>
                <w:snapToGrid w:val="0"/>
                <w:kern w:val="0"/>
                <w:sz w:val="24"/>
                <w:szCs w:val="24"/>
              </w:rPr>
            </w:pPr>
            <w:r>
              <w:rPr>
                <w:rFonts w:hint="eastAsia" w:ascii="微软雅黑" w:hAnsi="微软雅黑" w:eastAsia="微软雅黑"/>
                <w:snapToGrid w:val="0"/>
                <w:kern w:val="0"/>
                <w:sz w:val="24"/>
                <w:szCs w:val="24"/>
              </w:rPr>
              <w:t>小写：</w:t>
            </w:r>
          </w:p>
        </w:tc>
        <w:tc>
          <w:tcPr>
            <w:tcW w:w="4131" w:type="dxa"/>
            <w:tcBorders>
              <w:top w:val="single" w:color="auto" w:sz="4" w:space="0"/>
            </w:tcBorders>
            <w:vAlign w:val="center"/>
          </w:tcPr>
          <w:p w14:paraId="2CF3BF9E">
            <w:pPr>
              <w:adjustRightInd w:val="0"/>
              <w:snapToGrid w:val="0"/>
              <w:spacing w:line="300" w:lineRule="auto"/>
              <w:rPr>
                <w:rFonts w:ascii="微软雅黑" w:hAnsi="微软雅黑" w:eastAsia="微软雅黑"/>
                <w:bCs/>
                <w:snapToGrid w:val="0"/>
                <w:kern w:val="0"/>
                <w:sz w:val="24"/>
                <w:szCs w:val="24"/>
              </w:rPr>
            </w:pPr>
          </w:p>
        </w:tc>
        <w:tc>
          <w:tcPr>
            <w:tcW w:w="2991" w:type="dxa"/>
            <w:tcBorders>
              <w:top w:val="single" w:color="auto" w:sz="4" w:space="0"/>
            </w:tcBorders>
            <w:vAlign w:val="center"/>
          </w:tcPr>
          <w:p w14:paraId="2DEAA355">
            <w:pPr>
              <w:adjustRightInd w:val="0"/>
              <w:snapToGrid w:val="0"/>
              <w:spacing w:line="300" w:lineRule="auto"/>
              <w:rPr>
                <w:rFonts w:ascii="微软雅黑" w:hAnsi="微软雅黑" w:eastAsia="微软雅黑"/>
                <w:bCs/>
                <w:snapToGrid w:val="0"/>
                <w:kern w:val="0"/>
                <w:sz w:val="24"/>
                <w:szCs w:val="24"/>
              </w:rPr>
            </w:pPr>
          </w:p>
        </w:tc>
      </w:tr>
    </w:tbl>
    <w:p w14:paraId="7791A4EE">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napToGrid w:val="0"/>
          <w:kern w:val="0"/>
          <w:sz w:val="24"/>
          <w:szCs w:val="24"/>
        </w:rPr>
        <w:t>：（盖章）</w:t>
      </w:r>
    </w:p>
    <w:p w14:paraId="2FAAE524">
      <w:pPr>
        <w:adjustRightInd w:val="0"/>
        <w:snapToGrid w:val="0"/>
        <w:spacing w:line="300" w:lineRule="auto"/>
        <w:rPr>
          <w:rFonts w:ascii="微软雅黑" w:hAnsi="微软雅黑" w:eastAsia="微软雅黑"/>
          <w:snapToGrid w:val="0"/>
          <w:kern w:val="0"/>
          <w:sz w:val="24"/>
          <w:szCs w:val="24"/>
        </w:rPr>
      </w:pPr>
    </w:p>
    <w:p w14:paraId="1C21937A">
      <w:pPr>
        <w:adjustRightInd w:val="0"/>
        <w:snapToGrid w:val="0"/>
        <w:spacing w:line="300" w:lineRule="auto"/>
        <w:rPr>
          <w:rFonts w:ascii="微软雅黑" w:hAnsi="微软雅黑" w:eastAsia="微软雅黑"/>
          <w:snapToGrid w:val="0"/>
          <w:kern w:val="0"/>
        </w:rPr>
      </w:pPr>
      <w:r>
        <w:rPr>
          <w:rFonts w:hint="eastAsia" w:ascii="微软雅黑" w:hAnsi="微软雅黑" w:eastAsia="微软雅黑"/>
          <w:snapToGrid w:val="0"/>
          <w:kern w:val="0"/>
          <w:sz w:val="24"/>
          <w:szCs w:val="24"/>
        </w:rPr>
        <w:t>法人代表或授权代表：（签字）                                          年    月    日</w:t>
      </w:r>
    </w:p>
    <w:p w14:paraId="04F23467">
      <w:pPr>
        <w:adjustRightInd w:val="0"/>
        <w:snapToGrid w:val="0"/>
        <w:spacing w:line="300" w:lineRule="auto"/>
        <w:ind w:left="840" w:hanging="840" w:hangingChars="400"/>
        <w:rPr>
          <w:rFonts w:ascii="微软雅黑" w:hAnsi="微软雅黑" w:eastAsia="微软雅黑"/>
          <w:snapToGrid w:val="0"/>
          <w:kern w:val="0"/>
        </w:rPr>
      </w:pPr>
      <w:r>
        <w:rPr>
          <w:rFonts w:hint="eastAsia" w:ascii="微软雅黑" w:hAnsi="微软雅黑" w:eastAsia="微软雅黑"/>
          <w:snapToGrid w:val="0"/>
          <w:kern w:val="0"/>
        </w:rPr>
        <w:t>注：1、投标总价应按规定的货币单位填写。</w:t>
      </w:r>
    </w:p>
    <w:p w14:paraId="5A677B2E">
      <w:pPr>
        <w:adjustRightInd w:val="0"/>
        <w:snapToGrid w:val="0"/>
        <w:spacing w:line="300" w:lineRule="auto"/>
        <w:ind w:left="718" w:hanging="718" w:hangingChars="342"/>
        <w:rPr>
          <w:rFonts w:ascii="微软雅黑" w:hAnsi="微软雅黑" w:eastAsia="微软雅黑"/>
          <w:snapToGrid w:val="0"/>
          <w:kern w:val="0"/>
        </w:rPr>
      </w:pPr>
      <w:r>
        <w:rPr>
          <w:rFonts w:hint="eastAsia" w:ascii="微软雅黑" w:hAnsi="微软雅黑" w:eastAsia="微软雅黑"/>
          <w:snapToGrid w:val="0"/>
          <w:kern w:val="0"/>
        </w:rPr>
        <w:t xml:space="preserve">    </w:t>
      </w:r>
      <w:r>
        <w:rPr>
          <w:rFonts w:hint="eastAsia" w:ascii="微软雅黑" w:hAnsi="微软雅黑" w:eastAsia="微软雅黑"/>
          <w:snapToGrid w:val="0"/>
          <w:color w:val="0000FF"/>
          <w:kern w:val="0"/>
        </w:rPr>
        <w:t>2、投标总价包括监理人员工资、现场办公费用、交通费、</w:t>
      </w:r>
      <w:r>
        <w:rPr>
          <w:rFonts w:hint="eastAsia" w:ascii="微软雅黑" w:hAnsi="微软雅黑" w:eastAsia="微软雅黑"/>
          <w:snapToGrid w:val="0"/>
          <w:color w:val="0000FF"/>
          <w:kern w:val="0"/>
          <w:lang w:val="en-US" w:eastAsia="zh-CN"/>
        </w:rPr>
        <w:t>公司</w:t>
      </w:r>
      <w:r>
        <w:rPr>
          <w:rFonts w:hint="eastAsia" w:ascii="微软雅黑" w:hAnsi="微软雅黑" w:eastAsia="微软雅黑"/>
          <w:snapToGrid w:val="0"/>
          <w:color w:val="0000FF"/>
          <w:kern w:val="0"/>
        </w:rPr>
        <w:t>办公费、差旅费、社保、公积金、利润、税金等完成监理责任和义务、达到合同目的的一切费用。</w:t>
      </w:r>
    </w:p>
    <w:p w14:paraId="1EC7B9A0">
      <w:pPr>
        <w:adjustRightInd w:val="0"/>
        <w:snapToGrid w:val="0"/>
        <w:spacing w:line="300" w:lineRule="auto"/>
        <w:ind w:left="718" w:hanging="718" w:hangingChars="342"/>
        <w:rPr>
          <w:rFonts w:ascii="微软雅黑" w:hAnsi="微软雅黑" w:eastAsia="微软雅黑"/>
          <w:snapToGrid w:val="0"/>
          <w:kern w:val="0"/>
        </w:rPr>
      </w:pPr>
      <w:r>
        <w:rPr>
          <w:rFonts w:hint="eastAsia" w:ascii="微软雅黑" w:hAnsi="微软雅黑" w:eastAsia="微软雅黑"/>
          <w:snapToGrid w:val="0"/>
          <w:kern w:val="0"/>
        </w:rPr>
        <w:t xml:space="preserve">    3、“服务时间”指全部服务完成正式交付使用的日期。</w:t>
      </w:r>
    </w:p>
    <w:p w14:paraId="5CB402DA">
      <w:pPr>
        <w:adjustRightInd w:val="0"/>
        <w:snapToGrid w:val="0"/>
        <w:spacing w:line="300" w:lineRule="auto"/>
        <w:ind w:firstLine="435"/>
        <w:rPr>
          <w:rFonts w:ascii="微软雅黑" w:hAnsi="微软雅黑" w:eastAsia="微软雅黑"/>
          <w:snapToGrid w:val="0"/>
          <w:kern w:val="0"/>
        </w:rPr>
      </w:pPr>
      <w:r>
        <w:rPr>
          <w:rFonts w:hint="eastAsia" w:ascii="微软雅黑" w:hAnsi="微软雅黑" w:eastAsia="微软雅黑"/>
          <w:snapToGrid w:val="0"/>
          <w:kern w:val="0"/>
        </w:rPr>
        <w:t>4、此表应经法定代表人或其授权委托人签名，并加盖公章。</w:t>
      </w:r>
    </w:p>
    <w:p w14:paraId="69441CDD">
      <w:pPr>
        <w:adjustRightInd w:val="0"/>
        <w:snapToGrid w:val="0"/>
        <w:spacing w:line="300" w:lineRule="auto"/>
        <w:ind w:firstLine="435"/>
        <w:rPr>
          <w:rFonts w:ascii="微软雅黑" w:hAnsi="微软雅黑" w:eastAsia="微软雅黑"/>
          <w:b/>
          <w:snapToGrid w:val="0"/>
          <w:kern w:val="0"/>
        </w:rPr>
        <w:sectPr>
          <w:pgSz w:w="16838" w:h="11906" w:orient="landscape"/>
          <w:pgMar w:top="1702" w:right="1440" w:bottom="1276" w:left="1440" w:header="851" w:footer="992" w:gutter="0"/>
          <w:cols w:space="425" w:num="1"/>
          <w:docGrid w:type="lines" w:linePitch="312" w:charSpace="0"/>
        </w:sectPr>
      </w:pPr>
      <w:r>
        <w:rPr>
          <w:rFonts w:hint="eastAsia" w:ascii="微软雅黑" w:hAnsi="微软雅黑" w:eastAsia="微软雅黑"/>
          <w:snapToGrid w:val="0"/>
          <w:kern w:val="0"/>
        </w:rPr>
        <w:t>5、</w:t>
      </w:r>
      <w:r>
        <w:rPr>
          <w:rFonts w:hint="eastAsia" w:ascii="微软雅黑" w:hAnsi="微软雅黑" w:eastAsia="微软雅黑"/>
          <w:b/>
          <w:snapToGrid w:val="0"/>
          <w:kern w:val="0"/>
        </w:rPr>
        <w:t>报价不得高于预算价，否则按无效响应处理。</w:t>
      </w:r>
    </w:p>
    <w:p w14:paraId="4C0D47B8">
      <w:pPr>
        <w:pStyle w:val="6"/>
        <w:numPr>
          <w:ilvl w:val="0"/>
          <w:numId w:val="1"/>
        </w:numPr>
        <w:spacing w:before="0" w:after="0" w:line="276" w:lineRule="auto"/>
        <w:jc w:val="left"/>
        <w:rPr>
          <w:rFonts w:ascii="微软雅黑" w:hAnsi="微软雅黑" w:eastAsia="微软雅黑"/>
          <w:sz w:val="36"/>
          <w:szCs w:val="36"/>
        </w:rPr>
      </w:pPr>
      <w:bookmarkStart w:id="3" w:name="_Toc319584577"/>
      <w:bookmarkStart w:id="4" w:name="_Toc18057218"/>
      <w:r>
        <w:rPr>
          <w:rFonts w:hint="eastAsia" w:ascii="微软雅黑" w:hAnsi="微软雅黑" w:eastAsia="微软雅黑"/>
          <w:sz w:val="36"/>
          <w:szCs w:val="36"/>
        </w:rPr>
        <w:t>技术规格响应/偏离表</w:t>
      </w:r>
      <w:bookmarkEnd w:id="3"/>
      <w:r>
        <w:rPr>
          <w:rFonts w:hint="eastAsia" w:ascii="微软雅黑" w:hAnsi="微软雅黑" w:eastAsia="微软雅黑"/>
          <w:sz w:val="36"/>
          <w:szCs w:val="36"/>
        </w:rPr>
        <w:t>*</w:t>
      </w:r>
      <w:bookmarkEnd w:id="4"/>
    </w:p>
    <w:p w14:paraId="5C476DD3">
      <w:pPr>
        <w:tabs>
          <w:tab w:val="left" w:pos="825"/>
          <w:tab w:val="center" w:pos="4426"/>
        </w:tabs>
        <w:spacing w:line="440" w:lineRule="exact"/>
        <w:rPr>
          <w:rFonts w:ascii="微软雅黑" w:hAnsi="微软雅黑" w:eastAsia="微软雅黑"/>
          <w:bCs/>
          <w:snapToGrid w:val="0"/>
          <w:kern w:val="0"/>
          <w:sz w:val="24"/>
          <w:szCs w:val="24"/>
          <w:u w:val="single"/>
        </w:rPr>
      </w:pPr>
      <w:r>
        <w:rPr>
          <w:rFonts w:hint="eastAsia" w:ascii="微软雅黑" w:hAnsi="微软雅黑" w:eastAsia="微软雅黑"/>
          <w:bCs/>
          <w:snapToGrid w:val="0"/>
          <w:kern w:val="0"/>
          <w:sz w:val="24"/>
          <w:szCs w:val="24"/>
        </w:rPr>
        <w:t>项目名称：</w:t>
      </w:r>
      <w:r>
        <w:rPr>
          <w:rFonts w:hint="eastAsia" w:ascii="微软雅黑" w:hAnsi="微软雅黑" w:eastAsia="微软雅黑"/>
          <w:bCs/>
          <w:snapToGrid w:val="0"/>
          <w:kern w:val="0"/>
          <w:sz w:val="24"/>
          <w:szCs w:val="24"/>
          <w:lang w:eastAsia="zh-CN"/>
        </w:rPr>
        <w:t>南昌航空大学前湖校区海绵校园工程、体训馆屋顶维修工程和卧龙岗宾馆消防修缮工程监理服务</w:t>
      </w:r>
      <w:r>
        <w:rPr>
          <w:rFonts w:hint="eastAsia" w:ascii="微软雅黑" w:hAnsi="微软雅黑" w:eastAsia="微软雅黑"/>
          <w:bCs/>
          <w:snapToGrid w:val="0"/>
          <w:kern w:val="0"/>
          <w:sz w:val="24"/>
          <w:szCs w:val="24"/>
        </w:rPr>
        <w:t xml:space="preserve"> </w:t>
      </w:r>
    </w:p>
    <w:p w14:paraId="23B3C699">
      <w:pPr>
        <w:rPr>
          <w:rFonts w:hint="eastAsia" w:ascii="微软雅黑" w:hAnsi="微软雅黑" w:eastAsia="微软雅黑"/>
          <w:sz w:val="24"/>
          <w:u w:val="single"/>
          <w:lang w:val="en-US" w:eastAsia="zh-CN"/>
        </w:rPr>
      </w:pPr>
      <w:r>
        <w:rPr>
          <w:rFonts w:hint="eastAsia" w:ascii="微软雅黑" w:hAnsi="微软雅黑" w:eastAsia="微软雅黑"/>
          <w:bCs/>
          <w:snapToGrid w:val="0"/>
          <w:kern w:val="0"/>
          <w:sz w:val="24"/>
          <w:szCs w:val="24"/>
        </w:rPr>
        <w:t>采购编号：2024JJC0000</w:t>
      </w:r>
      <w:r>
        <w:rPr>
          <w:rFonts w:hint="eastAsia" w:ascii="微软雅黑" w:hAnsi="微软雅黑" w:eastAsia="微软雅黑"/>
          <w:bCs/>
          <w:snapToGrid w:val="0"/>
          <w:kern w:val="0"/>
          <w:sz w:val="24"/>
          <w:szCs w:val="24"/>
          <w:lang w:val="en-US" w:eastAsia="zh-CN"/>
        </w:rPr>
        <w:t>7</w:t>
      </w:r>
    </w:p>
    <w:tbl>
      <w:tblPr>
        <w:tblStyle w:val="1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13"/>
        <w:gridCol w:w="1701"/>
        <w:gridCol w:w="1843"/>
        <w:gridCol w:w="851"/>
        <w:gridCol w:w="1275"/>
        <w:gridCol w:w="1418"/>
      </w:tblGrid>
      <w:tr w14:paraId="4AD7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772" w:type="dxa"/>
            <w:vAlign w:val="center"/>
          </w:tcPr>
          <w:p w14:paraId="2E1DA8FD">
            <w:pPr>
              <w:jc w:val="center"/>
              <w:rPr>
                <w:rFonts w:ascii="微软雅黑" w:hAnsi="微软雅黑" w:eastAsia="微软雅黑"/>
                <w:sz w:val="24"/>
                <w:szCs w:val="24"/>
              </w:rPr>
            </w:pPr>
            <w:r>
              <w:rPr>
                <w:rFonts w:hint="eastAsia" w:ascii="微软雅黑" w:hAnsi="微软雅黑" w:eastAsia="微软雅黑"/>
                <w:sz w:val="24"/>
                <w:szCs w:val="24"/>
              </w:rPr>
              <w:t>序号</w:t>
            </w:r>
          </w:p>
        </w:tc>
        <w:tc>
          <w:tcPr>
            <w:tcW w:w="1213" w:type="dxa"/>
            <w:vAlign w:val="center"/>
          </w:tcPr>
          <w:p w14:paraId="10783F45">
            <w:pPr>
              <w:jc w:val="center"/>
              <w:rPr>
                <w:rFonts w:ascii="微软雅黑" w:hAnsi="微软雅黑" w:eastAsia="微软雅黑"/>
                <w:sz w:val="24"/>
                <w:szCs w:val="24"/>
              </w:rPr>
            </w:pPr>
            <w:r>
              <w:rPr>
                <w:rFonts w:hint="eastAsia" w:ascii="微软雅黑" w:hAnsi="微软雅黑" w:eastAsia="微软雅黑"/>
                <w:sz w:val="24"/>
                <w:szCs w:val="24"/>
              </w:rPr>
              <w:t>服务名称</w:t>
            </w:r>
          </w:p>
        </w:tc>
        <w:tc>
          <w:tcPr>
            <w:tcW w:w="1701" w:type="dxa"/>
            <w:vAlign w:val="center"/>
          </w:tcPr>
          <w:p w14:paraId="32FC6F7C">
            <w:pPr>
              <w:jc w:val="center"/>
              <w:rPr>
                <w:rFonts w:ascii="微软雅黑" w:hAnsi="微软雅黑" w:eastAsia="微软雅黑"/>
                <w:sz w:val="24"/>
                <w:szCs w:val="24"/>
              </w:rPr>
            </w:pPr>
            <w:r>
              <w:rPr>
                <w:rFonts w:hint="eastAsia" w:ascii="微软雅黑" w:hAnsi="微软雅黑" w:eastAsia="微软雅黑"/>
                <w:sz w:val="24"/>
                <w:szCs w:val="24"/>
              </w:rPr>
              <w:t>采购文件的</w:t>
            </w:r>
          </w:p>
          <w:p w14:paraId="4F0548B4">
            <w:pPr>
              <w:jc w:val="center"/>
              <w:rPr>
                <w:rFonts w:ascii="微软雅黑" w:hAnsi="微软雅黑" w:eastAsia="微软雅黑"/>
                <w:sz w:val="24"/>
                <w:szCs w:val="24"/>
              </w:rPr>
            </w:pPr>
            <w:r>
              <w:rPr>
                <w:rFonts w:hint="eastAsia" w:ascii="微软雅黑" w:hAnsi="微软雅黑" w:eastAsia="微软雅黑"/>
                <w:sz w:val="24"/>
                <w:szCs w:val="24"/>
              </w:rPr>
              <w:t>服务标准和要求</w:t>
            </w:r>
          </w:p>
        </w:tc>
        <w:tc>
          <w:tcPr>
            <w:tcW w:w="1843" w:type="dxa"/>
            <w:vAlign w:val="center"/>
          </w:tcPr>
          <w:p w14:paraId="2FFAF837">
            <w:pPr>
              <w:ind w:right="-107" w:rightChars="-51"/>
              <w:jc w:val="center"/>
              <w:rPr>
                <w:rFonts w:ascii="微软雅黑" w:hAnsi="微软雅黑" w:eastAsia="微软雅黑"/>
                <w:sz w:val="24"/>
                <w:szCs w:val="24"/>
              </w:rPr>
            </w:pPr>
            <w:r>
              <w:rPr>
                <w:rFonts w:hint="eastAsia" w:ascii="微软雅黑" w:hAnsi="微软雅黑" w:eastAsia="微软雅黑"/>
                <w:sz w:val="24"/>
                <w:szCs w:val="24"/>
              </w:rPr>
              <w:t>响应文件的</w:t>
            </w:r>
          </w:p>
          <w:p w14:paraId="74849988">
            <w:pPr>
              <w:ind w:right="-107" w:rightChars="-51"/>
              <w:jc w:val="center"/>
              <w:rPr>
                <w:rFonts w:ascii="微软雅黑" w:hAnsi="微软雅黑" w:eastAsia="微软雅黑"/>
                <w:sz w:val="24"/>
                <w:szCs w:val="24"/>
              </w:rPr>
            </w:pPr>
            <w:r>
              <w:rPr>
                <w:rFonts w:hint="eastAsia" w:ascii="微软雅黑" w:hAnsi="微软雅黑" w:eastAsia="微软雅黑"/>
                <w:sz w:val="24"/>
                <w:szCs w:val="24"/>
              </w:rPr>
              <w:t>服务标准和要求</w:t>
            </w:r>
          </w:p>
        </w:tc>
        <w:tc>
          <w:tcPr>
            <w:tcW w:w="851" w:type="dxa"/>
            <w:vAlign w:val="center"/>
          </w:tcPr>
          <w:p w14:paraId="4D06002F">
            <w:pPr>
              <w:jc w:val="center"/>
              <w:rPr>
                <w:rFonts w:ascii="微软雅黑" w:hAnsi="微软雅黑" w:eastAsia="微软雅黑"/>
                <w:sz w:val="24"/>
                <w:szCs w:val="24"/>
              </w:rPr>
            </w:pPr>
            <w:r>
              <w:rPr>
                <w:rFonts w:hint="eastAsia" w:ascii="微软雅黑" w:hAnsi="微软雅黑" w:eastAsia="微软雅黑"/>
                <w:sz w:val="24"/>
                <w:szCs w:val="24"/>
              </w:rPr>
              <w:t>响应/偏离</w:t>
            </w:r>
          </w:p>
        </w:tc>
        <w:tc>
          <w:tcPr>
            <w:tcW w:w="1275" w:type="dxa"/>
            <w:vAlign w:val="center"/>
          </w:tcPr>
          <w:p w14:paraId="157601CE">
            <w:pPr>
              <w:jc w:val="center"/>
              <w:rPr>
                <w:rFonts w:ascii="微软雅黑" w:hAnsi="微软雅黑" w:eastAsia="微软雅黑"/>
                <w:sz w:val="24"/>
                <w:szCs w:val="24"/>
              </w:rPr>
            </w:pPr>
            <w:r>
              <w:rPr>
                <w:rFonts w:hint="eastAsia" w:ascii="微软雅黑" w:hAnsi="微软雅黑" w:eastAsia="微软雅黑"/>
                <w:sz w:val="24"/>
                <w:szCs w:val="24"/>
              </w:rPr>
              <w:t>差异说明</w:t>
            </w:r>
          </w:p>
        </w:tc>
        <w:tc>
          <w:tcPr>
            <w:tcW w:w="1418" w:type="dxa"/>
          </w:tcPr>
          <w:p w14:paraId="71E33787">
            <w:pPr>
              <w:jc w:val="center"/>
              <w:rPr>
                <w:rFonts w:ascii="微软雅黑" w:hAnsi="微软雅黑" w:eastAsia="微软雅黑"/>
                <w:sz w:val="24"/>
                <w:szCs w:val="24"/>
              </w:rPr>
            </w:pPr>
            <w:r>
              <w:rPr>
                <w:rFonts w:hint="eastAsia" w:ascii="微软雅黑" w:hAnsi="微软雅黑" w:eastAsia="微软雅黑"/>
                <w:sz w:val="24"/>
                <w:szCs w:val="24"/>
              </w:rPr>
              <w:t>证明材料</w:t>
            </w:r>
          </w:p>
          <w:p w14:paraId="49BE7872">
            <w:pPr>
              <w:jc w:val="center"/>
              <w:rPr>
                <w:rFonts w:ascii="微软雅黑" w:hAnsi="微软雅黑" w:eastAsia="微软雅黑"/>
                <w:sz w:val="24"/>
                <w:szCs w:val="24"/>
              </w:rPr>
            </w:pPr>
            <w:r>
              <w:rPr>
                <w:rFonts w:hint="eastAsia" w:ascii="微软雅黑" w:hAnsi="微软雅黑" w:eastAsia="微软雅黑"/>
                <w:sz w:val="24"/>
                <w:szCs w:val="24"/>
              </w:rPr>
              <w:t>所在页码</w:t>
            </w:r>
          </w:p>
          <w:p w14:paraId="474F9686">
            <w:pPr>
              <w:jc w:val="center"/>
              <w:rPr>
                <w:rFonts w:ascii="微软雅黑" w:hAnsi="微软雅黑" w:eastAsia="微软雅黑"/>
                <w:sz w:val="24"/>
                <w:szCs w:val="24"/>
              </w:rPr>
            </w:pPr>
            <w:r>
              <w:rPr>
                <w:rFonts w:hint="eastAsia" w:ascii="微软雅黑" w:hAnsi="微软雅黑" w:eastAsia="微软雅黑"/>
                <w:sz w:val="24"/>
                <w:szCs w:val="24"/>
              </w:rPr>
              <w:t>（如有）</w:t>
            </w:r>
          </w:p>
        </w:tc>
      </w:tr>
      <w:tr w14:paraId="001F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772" w:type="dxa"/>
            <w:vAlign w:val="center"/>
          </w:tcPr>
          <w:p w14:paraId="77D23D33">
            <w:pPr>
              <w:spacing w:line="432" w:lineRule="auto"/>
              <w:rPr>
                <w:rFonts w:ascii="微软雅黑" w:hAnsi="微软雅黑" w:eastAsia="微软雅黑"/>
                <w:sz w:val="24"/>
                <w:szCs w:val="24"/>
              </w:rPr>
            </w:pPr>
            <w:r>
              <w:rPr>
                <w:rFonts w:hint="eastAsia" w:ascii="微软雅黑" w:hAnsi="微软雅黑" w:eastAsia="微软雅黑"/>
                <w:sz w:val="24"/>
                <w:szCs w:val="24"/>
              </w:rPr>
              <w:t>1</w:t>
            </w:r>
          </w:p>
        </w:tc>
        <w:tc>
          <w:tcPr>
            <w:tcW w:w="1213" w:type="dxa"/>
            <w:vAlign w:val="center"/>
          </w:tcPr>
          <w:p w14:paraId="71F65D93">
            <w:pPr>
              <w:spacing w:line="432" w:lineRule="auto"/>
              <w:rPr>
                <w:rFonts w:ascii="微软雅黑" w:hAnsi="微软雅黑" w:eastAsia="微软雅黑"/>
                <w:sz w:val="24"/>
                <w:szCs w:val="24"/>
              </w:rPr>
            </w:pPr>
          </w:p>
        </w:tc>
        <w:tc>
          <w:tcPr>
            <w:tcW w:w="1701" w:type="dxa"/>
            <w:vAlign w:val="center"/>
          </w:tcPr>
          <w:p w14:paraId="3E32108D">
            <w:pPr>
              <w:spacing w:line="432" w:lineRule="auto"/>
              <w:rPr>
                <w:rFonts w:ascii="微软雅黑" w:hAnsi="微软雅黑" w:eastAsia="微软雅黑"/>
                <w:sz w:val="24"/>
                <w:szCs w:val="24"/>
              </w:rPr>
            </w:pPr>
          </w:p>
        </w:tc>
        <w:tc>
          <w:tcPr>
            <w:tcW w:w="1843" w:type="dxa"/>
            <w:vAlign w:val="center"/>
          </w:tcPr>
          <w:p w14:paraId="53781E30">
            <w:pPr>
              <w:spacing w:line="432" w:lineRule="auto"/>
              <w:rPr>
                <w:rFonts w:ascii="微软雅黑" w:hAnsi="微软雅黑" w:eastAsia="微软雅黑"/>
                <w:sz w:val="24"/>
                <w:szCs w:val="24"/>
              </w:rPr>
            </w:pPr>
          </w:p>
        </w:tc>
        <w:tc>
          <w:tcPr>
            <w:tcW w:w="851" w:type="dxa"/>
            <w:vAlign w:val="center"/>
          </w:tcPr>
          <w:p w14:paraId="010D46DA">
            <w:pPr>
              <w:spacing w:line="432" w:lineRule="auto"/>
              <w:rPr>
                <w:rFonts w:ascii="微软雅黑" w:hAnsi="微软雅黑" w:eastAsia="微软雅黑"/>
                <w:sz w:val="24"/>
                <w:szCs w:val="24"/>
              </w:rPr>
            </w:pPr>
          </w:p>
        </w:tc>
        <w:tc>
          <w:tcPr>
            <w:tcW w:w="1275" w:type="dxa"/>
            <w:vAlign w:val="center"/>
          </w:tcPr>
          <w:p w14:paraId="3F4E6AB1">
            <w:pPr>
              <w:spacing w:line="432" w:lineRule="auto"/>
              <w:rPr>
                <w:rFonts w:ascii="微软雅黑" w:hAnsi="微软雅黑" w:eastAsia="微软雅黑"/>
                <w:sz w:val="24"/>
                <w:szCs w:val="24"/>
              </w:rPr>
            </w:pPr>
          </w:p>
        </w:tc>
        <w:tc>
          <w:tcPr>
            <w:tcW w:w="1418" w:type="dxa"/>
          </w:tcPr>
          <w:p w14:paraId="409AC5AC">
            <w:pPr>
              <w:spacing w:line="432" w:lineRule="auto"/>
              <w:rPr>
                <w:rFonts w:ascii="微软雅黑" w:hAnsi="微软雅黑" w:eastAsia="微软雅黑"/>
                <w:sz w:val="24"/>
              </w:rPr>
            </w:pPr>
          </w:p>
        </w:tc>
      </w:tr>
      <w:tr w14:paraId="29D2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53F893EC">
            <w:pPr>
              <w:spacing w:line="432" w:lineRule="auto"/>
              <w:rPr>
                <w:rFonts w:ascii="微软雅黑" w:hAnsi="微软雅黑" w:eastAsia="微软雅黑"/>
                <w:sz w:val="24"/>
                <w:szCs w:val="24"/>
              </w:rPr>
            </w:pPr>
            <w:r>
              <w:rPr>
                <w:rFonts w:hint="eastAsia" w:ascii="微软雅黑" w:hAnsi="微软雅黑" w:eastAsia="微软雅黑"/>
                <w:sz w:val="24"/>
                <w:szCs w:val="24"/>
              </w:rPr>
              <w:t>2</w:t>
            </w:r>
          </w:p>
        </w:tc>
        <w:tc>
          <w:tcPr>
            <w:tcW w:w="1213" w:type="dxa"/>
            <w:vAlign w:val="center"/>
          </w:tcPr>
          <w:p w14:paraId="5921204A">
            <w:pPr>
              <w:spacing w:line="432" w:lineRule="auto"/>
              <w:rPr>
                <w:rFonts w:ascii="微软雅黑" w:hAnsi="微软雅黑" w:eastAsia="微软雅黑"/>
                <w:sz w:val="24"/>
                <w:szCs w:val="24"/>
              </w:rPr>
            </w:pPr>
          </w:p>
        </w:tc>
        <w:tc>
          <w:tcPr>
            <w:tcW w:w="1701" w:type="dxa"/>
            <w:vAlign w:val="center"/>
          </w:tcPr>
          <w:p w14:paraId="72A32009">
            <w:pPr>
              <w:spacing w:line="432" w:lineRule="auto"/>
              <w:rPr>
                <w:rFonts w:ascii="微软雅黑" w:hAnsi="微软雅黑" w:eastAsia="微软雅黑"/>
                <w:sz w:val="24"/>
                <w:szCs w:val="24"/>
              </w:rPr>
            </w:pPr>
          </w:p>
        </w:tc>
        <w:tc>
          <w:tcPr>
            <w:tcW w:w="1843" w:type="dxa"/>
            <w:vAlign w:val="center"/>
          </w:tcPr>
          <w:p w14:paraId="6B8E2320">
            <w:pPr>
              <w:spacing w:line="432" w:lineRule="auto"/>
              <w:rPr>
                <w:rFonts w:ascii="微软雅黑" w:hAnsi="微软雅黑" w:eastAsia="微软雅黑"/>
                <w:sz w:val="24"/>
                <w:szCs w:val="24"/>
              </w:rPr>
            </w:pPr>
          </w:p>
        </w:tc>
        <w:tc>
          <w:tcPr>
            <w:tcW w:w="851" w:type="dxa"/>
            <w:vAlign w:val="center"/>
          </w:tcPr>
          <w:p w14:paraId="689EE7E2">
            <w:pPr>
              <w:spacing w:line="432" w:lineRule="auto"/>
              <w:rPr>
                <w:rFonts w:ascii="微软雅黑" w:hAnsi="微软雅黑" w:eastAsia="微软雅黑"/>
                <w:sz w:val="24"/>
                <w:szCs w:val="24"/>
              </w:rPr>
            </w:pPr>
          </w:p>
        </w:tc>
        <w:tc>
          <w:tcPr>
            <w:tcW w:w="1275" w:type="dxa"/>
            <w:vAlign w:val="center"/>
          </w:tcPr>
          <w:p w14:paraId="0E3A1B28">
            <w:pPr>
              <w:spacing w:line="432" w:lineRule="auto"/>
              <w:rPr>
                <w:rFonts w:ascii="微软雅黑" w:hAnsi="微软雅黑" w:eastAsia="微软雅黑"/>
                <w:sz w:val="24"/>
                <w:szCs w:val="24"/>
              </w:rPr>
            </w:pPr>
          </w:p>
        </w:tc>
        <w:tc>
          <w:tcPr>
            <w:tcW w:w="1418" w:type="dxa"/>
          </w:tcPr>
          <w:p w14:paraId="3F8FB660">
            <w:pPr>
              <w:spacing w:line="432" w:lineRule="auto"/>
              <w:rPr>
                <w:rFonts w:ascii="微软雅黑" w:hAnsi="微软雅黑" w:eastAsia="微软雅黑"/>
                <w:sz w:val="24"/>
              </w:rPr>
            </w:pPr>
          </w:p>
        </w:tc>
      </w:tr>
      <w:tr w14:paraId="20F6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06994408">
            <w:pPr>
              <w:spacing w:line="432" w:lineRule="auto"/>
              <w:rPr>
                <w:rFonts w:ascii="微软雅黑" w:hAnsi="微软雅黑" w:eastAsia="微软雅黑"/>
                <w:sz w:val="24"/>
                <w:szCs w:val="24"/>
              </w:rPr>
            </w:pPr>
            <w:r>
              <w:rPr>
                <w:rFonts w:hint="eastAsia" w:ascii="微软雅黑" w:hAnsi="微软雅黑" w:eastAsia="微软雅黑"/>
                <w:sz w:val="24"/>
                <w:szCs w:val="24"/>
              </w:rPr>
              <w:t>3</w:t>
            </w:r>
          </w:p>
        </w:tc>
        <w:tc>
          <w:tcPr>
            <w:tcW w:w="1213" w:type="dxa"/>
            <w:vAlign w:val="center"/>
          </w:tcPr>
          <w:p w14:paraId="293BAD12">
            <w:pPr>
              <w:spacing w:line="432" w:lineRule="auto"/>
              <w:rPr>
                <w:rFonts w:ascii="微软雅黑" w:hAnsi="微软雅黑" w:eastAsia="微软雅黑"/>
                <w:sz w:val="24"/>
                <w:szCs w:val="24"/>
              </w:rPr>
            </w:pPr>
          </w:p>
        </w:tc>
        <w:tc>
          <w:tcPr>
            <w:tcW w:w="1701" w:type="dxa"/>
            <w:vAlign w:val="center"/>
          </w:tcPr>
          <w:p w14:paraId="48F296BD">
            <w:pPr>
              <w:spacing w:line="432" w:lineRule="auto"/>
              <w:rPr>
                <w:rFonts w:ascii="微软雅黑" w:hAnsi="微软雅黑" w:eastAsia="微软雅黑"/>
                <w:sz w:val="24"/>
                <w:szCs w:val="24"/>
              </w:rPr>
            </w:pPr>
          </w:p>
        </w:tc>
        <w:tc>
          <w:tcPr>
            <w:tcW w:w="1843" w:type="dxa"/>
            <w:vAlign w:val="center"/>
          </w:tcPr>
          <w:p w14:paraId="0CA4D807">
            <w:pPr>
              <w:spacing w:line="432" w:lineRule="auto"/>
              <w:rPr>
                <w:rFonts w:ascii="微软雅黑" w:hAnsi="微软雅黑" w:eastAsia="微软雅黑"/>
                <w:sz w:val="24"/>
                <w:szCs w:val="24"/>
              </w:rPr>
            </w:pPr>
          </w:p>
        </w:tc>
        <w:tc>
          <w:tcPr>
            <w:tcW w:w="851" w:type="dxa"/>
            <w:vAlign w:val="center"/>
          </w:tcPr>
          <w:p w14:paraId="3FF645AF">
            <w:pPr>
              <w:spacing w:line="432" w:lineRule="auto"/>
              <w:rPr>
                <w:rFonts w:ascii="微软雅黑" w:hAnsi="微软雅黑" w:eastAsia="微软雅黑"/>
                <w:sz w:val="24"/>
                <w:szCs w:val="24"/>
              </w:rPr>
            </w:pPr>
          </w:p>
        </w:tc>
        <w:tc>
          <w:tcPr>
            <w:tcW w:w="1275" w:type="dxa"/>
            <w:vAlign w:val="center"/>
          </w:tcPr>
          <w:p w14:paraId="4433E1CD">
            <w:pPr>
              <w:spacing w:line="432" w:lineRule="auto"/>
              <w:rPr>
                <w:rFonts w:ascii="微软雅黑" w:hAnsi="微软雅黑" w:eastAsia="微软雅黑"/>
                <w:sz w:val="24"/>
                <w:szCs w:val="24"/>
              </w:rPr>
            </w:pPr>
          </w:p>
        </w:tc>
        <w:tc>
          <w:tcPr>
            <w:tcW w:w="1418" w:type="dxa"/>
          </w:tcPr>
          <w:p w14:paraId="7762E60D">
            <w:pPr>
              <w:spacing w:line="432" w:lineRule="auto"/>
              <w:rPr>
                <w:rFonts w:ascii="微软雅黑" w:hAnsi="微软雅黑" w:eastAsia="微软雅黑"/>
                <w:sz w:val="24"/>
              </w:rPr>
            </w:pPr>
          </w:p>
        </w:tc>
      </w:tr>
      <w:tr w14:paraId="43AC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2E8347FF">
            <w:pPr>
              <w:spacing w:line="432" w:lineRule="auto"/>
              <w:rPr>
                <w:rFonts w:ascii="微软雅黑" w:hAnsi="微软雅黑" w:eastAsia="微软雅黑"/>
                <w:sz w:val="24"/>
                <w:szCs w:val="24"/>
              </w:rPr>
            </w:pPr>
            <w:r>
              <w:rPr>
                <w:rFonts w:hint="eastAsia" w:ascii="微软雅黑" w:hAnsi="微软雅黑" w:eastAsia="微软雅黑"/>
                <w:sz w:val="24"/>
                <w:szCs w:val="24"/>
              </w:rPr>
              <w:t>4</w:t>
            </w:r>
          </w:p>
        </w:tc>
        <w:tc>
          <w:tcPr>
            <w:tcW w:w="1213" w:type="dxa"/>
            <w:vAlign w:val="center"/>
          </w:tcPr>
          <w:p w14:paraId="3FE303F2">
            <w:pPr>
              <w:spacing w:line="432" w:lineRule="auto"/>
              <w:rPr>
                <w:rFonts w:ascii="微软雅黑" w:hAnsi="微软雅黑" w:eastAsia="微软雅黑"/>
                <w:sz w:val="24"/>
                <w:szCs w:val="24"/>
              </w:rPr>
            </w:pPr>
          </w:p>
        </w:tc>
        <w:tc>
          <w:tcPr>
            <w:tcW w:w="1701" w:type="dxa"/>
            <w:vAlign w:val="center"/>
          </w:tcPr>
          <w:p w14:paraId="763F5D25">
            <w:pPr>
              <w:spacing w:line="432" w:lineRule="auto"/>
              <w:rPr>
                <w:rFonts w:ascii="微软雅黑" w:hAnsi="微软雅黑" w:eastAsia="微软雅黑"/>
                <w:sz w:val="24"/>
                <w:szCs w:val="24"/>
              </w:rPr>
            </w:pPr>
          </w:p>
        </w:tc>
        <w:tc>
          <w:tcPr>
            <w:tcW w:w="1843" w:type="dxa"/>
            <w:vAlign w:val="center"/>
          </w:tcPr>
          <w:p w14:paraId="6E8CF4E8">
            <w:pPr>
              <w:spacing w:line="432" w:lineRule="auto"/>
              <w:rPr>
                <w:rFonts w:ascii="微软雅黑" w:hAnsi="微软雅黑" w:eastAsia="微软雅黑"/>
                <w:sz w:val="24"/>
                <w:szCs w:val="24"/>
              </w:rPr>
            </w:pPr>
          </w:p>
        </w:tc>
        <w:tc>
          <w:tcPr>
            <w:tcW w:w="851" w:type="dxa"/>
            <w:vAlign w:val="center"/>
          </w:tcPr>
          <w:p w14:paraId="620A66C4">
            <w:pPr>
              <w:spacing w:line="432" w:lineRule="auto"/>
              <w:rPr>
                <w:rFonts w:ascii="微软雅黑" w:hAnsi="微软雅黑" w:eastAsia="微软雅黑"/>
                <w:sz w:val="24"/>
                <w:szCs w:val="24"/>
              </w:rPr>
            </w:pPr>
          </w:p>
        </w:tc>
        <w:tc>
          <w:tcPr>
            <w:tcW w:w="1275" w:type="dxa"/>
            <w:vAlign w:val="center"/>
          </w:tcPr>
          <w:p w14:paraId="0A430E99">
            <w:pPr>
              <w:spacing w:line="432" w:lineRule="auto"/>
              <w:rPr>
                <w:rFonts w:ascii="微软雅黑" w:hAnsi="微软雅黑" w:eastAsia="微软雅黑"/>
                <w:sz w:val="24"/>
                <w:szCs w:val="24"/>
              </w:rPr>
            </w:pPr>
          </w:p>
        </w:tc>
        <w:tc>
          <w:tcPr>
            <w:tcW w:w="1418" w:type="dxa"/>
          </w:tcPr>
          <w:p w14:paraId="3E786D4E">
            <w:pPr>
              <w:spacing w:line="432" w:lineRule="auto"/>
              <w:rPr>
                <w:rFonts w:ascii="微软雅黑" w:hAnsi="微软雅黑" w:eastAsia="微软雅黑"/>
                <w:sz w:val="24"/>
              </w:rPr>
            </w:pPr>
          </w:p>
        </w:tc>
      </w:tr>
      <w:tr w14:paraId="4BEE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58AD2A77">
            <w:pPr>
              <w:spacing w:line="432" w:lineRule="auto"/>
              <w:rPr>
                <w:rFonts w:ascii="微软雅黑" w:hAnsi="微软雅黑" w:eastAsia="微软雅黑"/>
                <w:sz w:val="24"/>
                <w:szCs w:val="24"/>
              </w:rPr>
            </w:pPr>
            <w:r>
              <w:rPr>
                <w:rFonts w:hint="eastAsia" w:ascii="微软雅黑" w:hAnsi="微软雅黑" w:eastAsia="微软雅黑"/>
                <w:sz w:val="24"/>
                <w:szCs w:val="24"/>
              </w:rPr>
              <w:t>5</w:t>
            </w:r>
          </w:p>
        </w:tc>
        <w:tc>
          <w:tcPr>
            <w:tcW w:w="1213" w:type="dxa"/>
            <w:vAlign w:val="center"/>
          </w:tcPr>
          <w:p w14:paraId="4BABA633">
            <w:pPr>
              <w:spacing w:line="432" w:lineRule="auto"/>
              <w:rPr>
                <w:rFonts w:ascii="微软雅黑" w:hAnsi="微软雅黑" w:eastAsia="微软雅黑"/>
                <w:sz w:val="24"/>
                <w:szCs w:val="24"/>
              </w:rPr>
            </w:pPr>
          </w:p>
        </w:tc>
        <w:tc>
          <w:tcPr>
            <w:tcW w:w="1701" w:type="dxa"/>
          </w:tcPr>
          <w:p w14:paraId="47029987">
            <w:pPr>
              <w:spacing w:line="432" w:lineRule="auto"/>
              <w:rPr>
                <w:rFonts w:ascii="微软雅黑" w:hAnsi="微软雅黑" w:eastAsia="微软雅黑"/>
                <w:sz w:val="24"/>
              </w:rPr>
            </w:pPr>
          </w:p>
        </w:tc>
        <w:tc>
          <w:tcPr>
            <w:tcW w:w="1843" w:type="dxa"/>
          </w:tcPr>
          <w:p w14:paraId="3B60D6A3">
            <w:pPr>
              <w:spacing w:line="432" w:lineRule="auto"/>
              <w:rPr>
                <w:rFonts w:ascii="微软雅黑" w:hAnsi="微软雅黑" w:eastAsia="微软雅黑"/>
                <w:sz w:val="24"/>
              </w:rPr>
            </w:pPr>
          </w:p>
        </w:tc>
        <w:tc>
          <w:tcPr>
            <w:tcW w:w="851" w:type="dxa"/>
          </w:tcPr>
          <w:p w14:paraId="5BEEB24D">
            <w:pPr>
              <w:spacing w:line="432" w:lineRule="auto"/>
              <w:rPr>
                <w:rFonts w:ascii="微软雅黑" w:hAnsi="微软雅黑" w:eastAsia="微软雅黑"/>
                <w:sz w:val="24"/>
              </w:rPr>
            </w:pPr>
          </w:p>
        </w:tc>
        <w:tc>
          <w:tcPr>
            <w:tcW w:w="1275" w:type="dxa"/>
          </w:tcPr>
          <w:p w14:paraId="17EC119E">
            <w:pPr>
              <w:spacing w:line="432" w:lineRule="auto"/>
              <w:rPr>
                <w:rFonts w:ascii="微软雅黑" w:hAnsi="微软雅黑" w:eastAsia="微软雅黑"/>
                <w:sz w:val="24"/>
              </w:rPr>
            </w:pPr>
          </w:p>
        </w:tc>
        <w:tc>
          <w:tcPr>
            <w:tcW w:w="1418" w:type="dxa"/>
          </w:tcPr>
          <w:p w14:paraId="59516402">
            <w:pPr>
              <w:spacing w:line="432" w:lineRule="auto"/>
              <w:rPr>
                <w:rFonts w:ascii="微软雅黑" w:hAnsi="微软雅黑" w:eastAsia="微软雅黑"/>
                <w:sz w:val="24"/>
              </w:rPr>
            </w:pPr>
          </w:p>
        </w:tc>
      </w:tr>
    </w:tbl>
    <w:p w14:paraId="7E7E1371">
      <w:pPr>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z w:val="24"/>
        </w:rPr>
        <w:t>（盖章）</w:t>
      </w:r>
      <w:r>
        <w:rPr>
          <w:rFonts w:hint="eastAsia" w:ascii="微软雅黑" w:hAnsi="微软雅黑" w:eastAsia="微软雅黑"/>
          <w:sz w:val="24"/>
          <w:szCs w:val="24"/>
        </w:rPr>
        <w:t>：</w:t>
      </w:r>
      <w:r>
        <w:rPr>
          <w:rFonts w:hint="eastAsia" w:ascii="微软雅黑" w:hAnsi="微软雅黑" w:eastAsia="微软雅黑"/>
          <w:sz w:val="24"/>
          <w:szCs w:val="24"/>
          <w:u w:val="single"/>
        </w:rPr>
        <w:t xml:space="preserve">                            </w:t>
      </w:r>
    </w:p>
    <w:p w14:paraId="349225C2">
      <w:pPr>
        <w:spacing w:line="432" w:lineRule="auto"/>
        <w:rPr>
          <w:rFonts w:ascii="微软雅黑" w:hAnsi="微软雅黑" w:eastAsia="微软雅黑"/>
          <w:sz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rPr>
        <w:t>签字：</w:t>
      </w:r>
      <w:r>
        <w:rPr>
          <w:rFonts w:hint="eastAsia" w:ascii="微软雅黑" w:hAnsi="微软雅黑" w:eastAsia="微软雅黑"/>
          <w:sz w:val="24"/>
          <w:u w:val="single"/>
        </w:rPr>
        <w:t xml:space="preserve">                       </w:t>
      </w:r>
    </w:p>
    <w:p w14:paraId="75A3F19A">
      <w:pPr>
        <w:spacing w:line="432" w:lineRule="auto"/>
        <w:jc w:val="right"/>
        <w:rPr>
          <w:rFonts w:ascii="微软雅黑" w:hAnsi="微软雅黑" w:eastAsia="微软雅黑"/>
          <w:sz w:val="24"/>
          <w:u w:val="single"/>
        </w:rPr>
      </w:pPr>
      <w:r>
        <w:rPr>
          <w:rFonts w:hint="eastAsia" w:ascii="微软雅黑" w:hAnsi="微软雅黑" w:eastAsia="微软雅黑"/>
          <w:snapToGrid w:val="0"/>
          <w:kern w:val="0"/>
          <w:sz w:val="24"/>
          <w:szCs w:val="24"/>
        </w:rPr>
        <w:t xml:space="preserve">                年    月    日</w:t>
      </w:r>
    </w:p>
    <w:p w14:paraId="40CACEC1">
      <w:pPr>
        <w:spacing w:line="260" w:lineRule="exact"/>
        <w:rPr>
          <w:rFonts w:ascii="微软雅黑" w:hAnsi="微软雅黑" w:eastAsia="微软雅黑"/>
          <w:szCs w:val="21"/>
        </w:rPr>
      </w:pPr>
      <w:r>
        <w:rPr>
          <w:rFonts w:hint="eastAsia" w:ascii="微软雅黑" w:hAnsi="微软雅黑" w:eastAsia="微软雅黑"/>
          <w:szCs w:val="21"/>
        </w:rPr>
        <w:t>注：服务商应对照采购文件技术规格，逐条说明所提供服务已对采购文件的服务标准和要求做出了响应或偏离，服务商应如实填写偏离情况，如果服务商的响应承诺明显不符合采购文件要求却在偏离情况中作“满足”、“无偏离”、“正偏离”等满足采购文件要求的承诺时，经评委认定后，按虚假响应处理。服务商提供虚假响应响应文件及材料谋取成交，列入不良行为记录名单，在一至三年内禁止参加采购活动。</w:t>
      </w:r>
    </w:p>
    <w:p w14:paraId="687C2D75">
      <w:pPr>
        <w:spacing w:line="260" w:lineRule="exact"/>
        <w:ind w:firstLine="420" w:firstLineChars="200"/>
        <w:rPr>
          <w:rFonts w:ascii="微软雅黑" w:hAnsi="微软雅黑" w:eastAsia="微软雅黑"/>
          <w:szCs w:val="21"/>
        </w:rPr>
      </w:pPr>
      <w:r>
        <w:rPr>
          <w:rFonts w:hint="eastAsia" w:ascii="微软雅黑" w:hAnsi="微软雅黑" w:eastAsia="微软雅黑"/>
          <w:szCs w:val="21"/>
        </w:rPr>
        <w:t>2、以上响应/偏离内容应在说明栏中注明该条在比选响应文件中相关部分（或页码）有相应的依据；</w:t>
      </w:r>
    </w:p>
    <w:p w14:paraId="2C2DE42E">
      <w:pPr>
        <w:spacing w:line="260" w:lineRule="exact"/>
        <w:ind w:firstLine="357"/>
        <w:rPr>
          <w:rFonts w:ascii="微软雅黑" w:hAnsi="微软雅黑" w:eastAsia="微软雅黑"/>
          <w:szCs w:val="21"/>
        </w:rPr>
      </w:pPr>
      <w:r>
        <w:rPr>
          <w:rFonts w:hint="eastAsia" w:ascii="微软雅黑" w:hAnsi="微软雅黑" w:eastAsia="微软雅黑"/>
          <w:szCs w:val="21"/>
        </w:rPr>
        <w:t>3、服务商所供产品如与采购文件要求的规格及配置不一致，则需在上表说明栏中注明</w:t>
      </w:r>
      <w:bookmarkStart w:id="5" w:name="_Toc136162860"/>
      <w:r>
        <w:rPr>
          <w:rFonts w:hint="eastAsia" w:ascii="微软雅黑" w:hAnsi="微软雅黑" w:eastAsia="微软雅黑"/>
          <w:szCs w:val="21"/>
        </w:rPr>
        <w:t>；</w:t>
      </w:r>
    </w:p>
    <w:p w14:paraId="16A81C45">
      <w:pPr>
        <w:spacing w:line="260" w:lineRule="exact"/>
        <w:ind w:firstLine="357"/>
        <w:rPr>
          <w:rFonts w:ascii="微软雅黑" w:hAnsi="微软雅黑" w:eastAsia="微软雅黑"/>
          <w:szCs w:val="21"/>
        </w:rPr>
        <w:sectPr>
          <w:pgSz w:w="12240" w:h="15840"/>
          <w:pgMar w:top="1440" w:right="1800" w:bottom="1440" w:left="1800" w:header="708" w:footer="708" w:gutter="0"/>
          <w:cols w:space="720" w:num="1"/>
          <w:docGrid w:linePitch="360" w:charSpace="0"/>
        </w:sectPr>
      </w:pPr>
      <w:r>
        <w:rPr>
          <w:rFonts w:hint="eastAsia" w:ascii="微软雅黑" w:hAnsi="微软雅黑" w:eastAsia="微软雅黑"/>
          <w:szCs w:val="21"/>
        </w:rPr>
        <w:t>4、如不按要求填写，产生的一切后果由服务商负责。</w:t>
      </w:r>
      <w:bookmarkEnd w:id="5"/>
    </w:p>
    <w:p w14:paraId="51F3A14D">
      <w:pPr>
        <w:spacing w:line="260" w:lineRule="exact"/>
        <w:ind w:firstLine="357"/>
        <w:rPr>
          <w:rFonts w:ascii="微软雅黑" w:hAnsi="微软雅黑" w:eastAsia="微软雅黑"/>
          <w:szCs w:val="21"/>
        </w:rPr>
      </w:pPr>
    </w:p>
    <w:p w14:paraId="42E64C39">
      <w:pPr>
        <w:pStyle w:val="6"/>
        <w:numPr>
          <w:ilvl w:val="0"/>
          <w:numId w:val="1"/>
        </w:numPr>
        <w:spacing w:before="0" w:after="0" w:line="360" w:lineRule="auto"/>
        <w:jc w:val="left"/>
        <w:rPr>
          <w:rFonts w:ascii="微软雅黑" w:hAnsi="微软雅黑" w:eastAsia="微软雅黑"/>
          <w:sz w:val="36"/>
          <w:szCs w:val="36"/>
        </w:rPr>
      </w:pPr>
      <w:bookmarkStart w:id="6" w:name="_Toc319584578"/>
      <w:bookmarkStart w:id="7" w:name="_Toc18057219"/>
      <w:r>
        <w:rPr>
          <w:rFonts w:hint="eastAsia" w:ascii="微软雅黑" w:hAnsi="微软雅黑" w:eastAsia="微软雅黑"/>
          <w:sz w:val="36"/>
          <w:szCs w:val="36"/>
        </w:rPr>
        <w:t>商务条款响应/偏离表</w:t>
      </w:r>
      <w:bookmarkEnd w:id="6"/>
      <w:r>
        <w:rPr>
          <w:rFonts w:hint="eastAsia" w:ascii="微软雅黑" w:hAnsi="微软雅黑" w:eastAsia="微软雅黑"/>
          <w:sz w:val="36"/>
          <w:szCs w:val="36"/>
        </w:rPr>
        <w:t>*</w:t>
      </w:r>
      <w:bookmarkEnd w:id="7"/>
    </w:p>
    <w:p w14:paraId="014F3335">
      <w:pPr>
        <w:tabs>
          <w:tab w:val="left" w:pos="825"/>
          <w:tab w:val="center" w:pos="4426"/>
        </w:tabs>
        <w:spacing w:line="440" w:lineRule="exact"/>
        <w:rPr>
          <w:rFonts w:hint="eastAsia" w:ascii="微软雅黑" w:hAnsi="微软雅黑" w:eastAsia="微软雅黑"/>
          <w:bCs/>
          <w:snapToGrid w:val="0"/>
          <w:w w:val="90"/>
          <w:kern w:val="0"/>
          <w:sz w:val="24"/>
          <w:szCs w:val="24"/>
          <w:lang w:eastAsia="zh-CN"/>
        </w:rPr>
      </w:pPr>
      <w:r>
        <w:rPr>
          <w:rFonts w:hint="eastAsia" w:ascii="微软雅黑" w:hAnsi="微软雅黑" w:eastAsia="微软雅黑"/>
          <w:bCs/>
          <w:snapToGrid w:val="0"/>
          <w:kern w:val="0"/>
          <w:sz w:val="24"/>
          <w:szCs w:val="24"/>
        </w:rPr>
        <w:t>项目名称：</w:t>
      </w:r>
      <w:r>
        <w:rPr>
          <w:rFonts w:hint="eastAsia" w:ascii="微软雅黑" w:hAnsi="微软雅黑" w:eastAsia="微软雅黑"/>
          <w:bCs/>
          <w:snapToGrid w:val="0"/>
          <w:kern w:val="0"/>
          <w:sz w:val="24"/>
          <w:szCs w:val="24"/>
          <w:lang w:eastAsia="zh-CN"/>
        </w:rPr>
        <w:t>南昌航空大学前湖校区海绵校园工程、体训馆屋顶维修工程和卧龙岗宾馆消防修缮工程监理服务</w:t>
      </w:r>
      <w:r>
        <w:rPr>
          <w:rFonts w:hint="eastAsia" w:ascii="微软雅黑" w:hAnsi="微软雅黑" w:eastAsia="微软雅黑"/>
          <w:bCs/>
          <w:snapToGrid w:val="0"/>
          <w:kern w:val="0"/>
          <w:sz w:val="24"/>
          <w:szCs w:val="24"/>
        </w:rPr>
        <w:t xml:space="preserve"> </w:t>
      </w:r>
    </w:p>
    <w:p w14:paraId="6DCB40E8">
      <w:pPr>
        <w:rPr>
          <w:rFonts w:hint="eastAsia" w:ascii="微软雅黑" w:hAnsi="微软雅黑" w:eastAsia="微软雅黑"/>
          <w:sz w:val="24"/>
          <w:u w:val="single"/>
          <w:lang w:eastAsia="zh-CN"/>
        </w:rPr>
      </w:pPr>
      <w:r>
        <w:rPr>
          <w:rFonts w:hint="eastAsia" w:ascii="微软雅黑" w:hAnsi="微软雅黑" w:eastAsia="微软雅黑"/>
          <w:bCs/>
          <w:snapToGrid w:val="0"/>
          <w:kern w:val="0"/>
          <w:sz w:val="24"/>
          <w:szCs w:val="24"/>
        </w:rPr>
        <w:t>采购编号：2024JJC0000</w:t>
      </w:r>
      <w:r>
        <w:rPr>
          <w:rFonts w:hint="eastAsia" w:ascii="微软雅黑" w:hAnsi="微软雅黑" w:eastAsia="微软雅黑"/>
          <w:bCs/>
          <w:snapToGrid w:val="0"/>
          <w:kern w:val="0"/>
          <w:sz w:val="24"/>
          <w:szCs w:val="24"/>
          <w:lang w:val="en-US" w:eastAsia="zh-CN"/>
        </w:rPr>
        <w:t>7</w:t>
      </w:r>
    </w:p>
    <w:tbl>
      <w:tblPr>
        <w:tblStyle w:val="10"/>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701"/>
        <w:gridCol w:w="2410"/>
        <w:gridCol w:w="1417"/>
        <w:gridCol w:w="851"/>
        <w:gridCol w:w="790"/>
        <w:gridCol w:w="1342"/>
      </w:tblGrid>
      <w:tr w14:paraId="1121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40" w:type="dxa"/>
            <w:vAlign w:val="center"/>
          </w:tcPr>
          <w:p w14:paraId="228E3B27">
            <w:pPr>
              <w:rPr>
                <w:rFonts w:ascii="微软雅黑" w:hAnsi="微软雅黑" w:eastAsia="微软雅黑"/>
                <w:sz w:val="24"/>
                <w:szCs w:val="24"/>
              </w:rPr>
            </w:pPr>
            <w:r>
              <w:rPr>
                <w:rFonts w:hint="eastAsia" w:ascii="微软雅黑" w:hAnsi="微软雅黑" w:eastAsia="微软雅黑"/>
                <w:sz w:val="24"/>
                <w:szCs w:val="24"/>
              </w:rPr>
              <w:t>序号</w:t>
            </w:r>
          </w:p>
        </w:tc>
        <w:tc>
          <w:tcPr>
            <w:tcW w:w="1701" w:type="dxa"/>
            <w:vAlign w:val="center"/>
          </w:tcPr>
          <w:p w14:paraId="0E81EB61">
            <w:pPr>
              <w:rPr>
                <w:rFonts w:ascii="微软雅黑" w:hAnsi="微软雅黑" w:eastAsia="微软雅黑"/>
                <w:sz w:val="24"/>
                <w:szCs w:val="24"/>
              </w:rPr>
            </w:pPr>
            <w:r>
              <w:rPr>
                <w:rFonts w:hint="eastAsia" w:ascii="微软雅黑" w:hAnsi="微软雅黑" w:eastAsia="微软雅黑"/>
                <w:sz w:val="24"/>
                <w:szCs w:val="24"/>
              </w:rPr>
              <w:t>条目名称</w:t>
            </w:r>
          </w:p>
        </w:tc>
        <w:tc>
          <w:tcPr>
            <w:tcW w:w="2410" w:type="dxa"/>
            <w:vAlign w:val="center"/>
          </w:tcPr>
          <w:p w14:paraId="7F3E7E35">
            <w:pPr>
              <w:rPr>
                <w:rFonts w:ascii="微软雅黑" w:hAnsi="微软雅黑" w:eastAsia="微软雅黑"/>
                <w:sz w:val="24"/>
                <w:szCs w:val="24"/>
              </w:rPr>
            </w:pPr>
            <w:r>
              <w:rPr>
                <w:rFonts w:hint="eastAsia" w:ascii="微软雅黑" w:hAnsi="微软雅黑" w:eastAsia="微软雅黑"/>
                <w:sz w:val="24"/>
                <w:szCs w:val="24"/>
              </w:rPr>
              <w:t>采购文件的商务条款</w:t>
            </w:r>
          </w:p>
        </w:tc>
        <w:tc>
          <w:tcPr>
            <w:tcW w:w="1417" w:type="dxa"/>
            <w:vAlign w:val="center"/>
          </w:tcPr>
          <w:p w14:paraId="71D2DD09">
            <w:pPr>
              <w:rPr>
                <w:rFonts w:ascii="微软雅黑" w:hAnsi="微软雅黑" w:eastAsia="微软雅黑"/>
                <w:sz w:val="24"/>
                <w:szCs w:val="24"/>
              </w:rPr>
            </w:pPr>
            <w:r>
              <w:rPr>
                <w:rFonts w:hint="eastAsia" w:ascii="微软雅黑" w:hAnsi="微软雅黑" w:eastAsia="微软雅黑"/>
                <w:sz w:val="24"/>
                <w:szCs w:val="24"/>
              </w:rPr>
              <w:t>响应文件的</w:t>
            </w:r>
          </w:p>
          <w:p w14:paraId="234831C9">
            <w:pPr>
              <w:rPr>
                <w:rFonts w:ascii="微软雅黑" w:hAnsi="微软雅黑" w:eastAsia="微软雅黑"/>
                <w:sz w:val="24"/>
                <w:szCs w:val="24"/>
              </w:rPr>
            </w:pPr>
            <w:r>
              <w:rPr>
                <w:rFonts w:hint="eastAsia" w:ascii="微软雅黑" w:hAnsi="微软雅黑" w:eastAsia="微软雅黑"/>
                <w:sz w:val="24"/>
                <w:szCs w:val="24"/>
              </w:rPr>
              <w:t>商务条款</w:t>
            </w:r>
          </w:p>
        </w:tc>
        <w:tc>
          <w:tcPr>
            <w:tcW w:w="851" w:type="dxa"/>
            <w:vAlign w:val="center"/>
          </w:tcPr>
          <w:p w14:paraId="5D58106C">
            <w:pPr>
              <w:rPr>
                <w:rFonts w:ascii="微软雅黑" w:hAnsi="微软雅黑" w:eastAsia="微软雅黑"/>
                <w:sz w:val="24"/>
                <w:szCs w:val="24"/>
              </w:rPr>
            </w:pPr>
            <w:r>
              <w:rPr>
                <w:rFonts w:hint="eastAsia" w:ascii="微软雅黑" w:hAnsi="微软雅黑" w:eastAsia="微软雅黑"/>
                <w:sz w:val="24"/>
                <w:szCs w:val="24"/>
              </w:rPr>
              <w:t>响应/偏离</w:t>
            </w:r>
          </w:p>
        </w:tc>
        <w:tc>
          <w:tcPr>
            <w:tcW w:w="790" w:type="dxa"/>
            <w:vAlign w:val="center"/>
          </w:tcPr>
          <w:p w14:paraId="02A8DFD5">
            <w:pPr>
              <w:rPr>
                <w:rFonts w:ascii="微软雅黑" w:hAnsi="微软雅黑" w:eastAsia="微软雅黑"/>
                <w:sz w:val="24"/>
                <w:szCs w:val="24"/>
              </w:rPr>
            </w:pPr>
            <w:r>
              <w:rPr>
                <w:rFonts w:hint="eastAsia" w:ascii="微软雅黑" w:hAnsi="微软雅黑" w:eastAsia="微软雅黑"/>
                <w:sz w:val="24"/>
                <w:szCs w:val="24"/>
              </w:rPr>
              <w:t>差异说明</w:t>
            </w:r>
          </w:p>
        </w:tc>
        <w:tc>
          <w:tcPr>
            <w:tcW w:w="1342" w:type="dxa"/>
          </w:tcPr>
          <w:p w14:paraId="5246C344">
            <w:pPr>
              <w:rPr>
                <w:rFonts w:ascii="微软雅黑" w:hAnsi="微软雅黑" w:eastAsia="微软雅黑"/>
                <w:sz w:val="24"/>
                <w:szCs w:val="24"/>
              </w:rPr>
            </w:pPr>
            <w:r>
              <w:rPr>
                <w:rFonts w:hint="eastAsia" w:ascii="微软雅黑" w:hAnsi="微软雅黑" w:eastAsia="微软雅黑"/>
                <w:sz w:val="24"/>
                <w:szCs w:val="24"/>
              </w:rPr>
              <w:t>证明材料所在页码（如有）</w:t>
            </w:r>
          </w:p>
        </w:tc>
      </w:tr>
      <w:tr w14:paraId="60BC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40" w:type="dxa"/>
            <w:vAlign w:val="center"/>
          </w:tcPr>
          <w:p w14:paraId="5645DB92">
            <w:pPr>
              <w:spacing w:line="432" w:lineRule="auto"/>
              <w:rPr>
                <w:rFonts w:ascii="微软雅黑" w:hAnsi="微软雅黑" w:eastAsia="微软雅黑"/>
                <w:sz w:val="24"/>
              </w:rPr>
            </w:pPr>
            <w:r>
              <w:rPr>
                <w:rFonts w:hint="eastAsia" w:ascii="微软雅黑" w:hAnsi="微软雅黑" w:eastAsia="微软雅黑"/>
                <w:sz w:val="24"/>
              </w:rPr>
              <w:t>1</w:t>
            </w:r>
          </w:p>
        </w:tc>
        <w:tc>
          <w:tcPr>
            <w:tcW w:w="1701" w:type="dxa"/>
            <w:vAlign w:val="center"/>
          </w:tcPr>
          <w:p w14:paraId="3785EB5A">
            <w:pPr>
              <w:spacing w:line="432" w:lineRule="auto"/>
              <w:rPr>
                <w:rFonts w:ascii="微软雅黑" w:hAnsi="微软雅黑" w:eastAsia="微软雅黑"/>
                <w:sz w:val="24"/>
              </w:rPr>
            </w:pPr>
          </w:p>
        </w:tc>
        <w:tc>
          <w:tcPr>
            <w:tcW w:w="2410" w:type="dxa"/>
            <w:vAlign w:val="center"/>
          </w:tcPr>
          <w:p w14:paraId="334FF451">
            <w:pPr>
              <w:spacing w:line="480" w:lineRule="exact"/>
              <w:ind w:firstLine="320" w:firstLineChars="200"/>
              <w:rPr>
                <w:rFonts w:ascii="微软雅黑" w:hAnsi="微软雅黑" w:eastAsia="微软雅黑"/>
                <w:sz w:val="16"/>
                <w:szCs w:val="24"/>
              </w:rPr>
            </w:pPr>
          </w:p>
        </w:tc>
        <w:tc>
          <w:tcPr>
            <w:tcW w:w="1417" w:type="dxa"/>
            <w:vAlign w:val="center"/>
          </w:tcPr>
          <w:p w14:paraId="0F5B203C">
            <w:pPr>
              <w:spacing w:line="432" w:lineRule="auto"/>
              <w:rPr>
                <w:rFonts w:ascii="微软雅黑" w:hAnsi="微软雅黑" w:eastAsia="微软雅黑"/>
                <w:sz w:val="24"/>
              </w:rPr>
            </w:pPr>
          </w:p>
        </w:tc>
        <w:tc>
          <w:tcPr>
            <w:tcW w:w="851" w:type="dxa"/>
            <w:vAlign w:val="center"/>
          </w:tcPr>
          <w:p w14:paraId="1255598D">
            <w:pPr>
              <w:spacing w:line="432" w:lineRule="auto"/>
              <w:rPr>
                <w:rFonts w:ascii="微软雅黑" w:hAnsi="微软雅黑" w:eastAsia="微软雅黑"/>
                <w:sz w:val="24"/>
              </w:rPr>
            </w:pPr>
          </w:p>
        </w:tc>
        <w:tc>
          <w:tcPr>
            <w:tcW w:w="790" w:type="dxa"/>
            <w:vAlign w:val="center"/>
          </w:tcPr>
          <w:p w14:paraId="3F7A037D">
            <w:pPr>
              <w:spacing w:line="432" w:lineRule="auto"/>
              <w:rPr>
                <w:rFonts w:ascii="微软雅黑" w:hAnsi="微软雅黑" w:eastAsia="微软雅黑"/>
                <w:sz w:val="24"/>
              </w:rPr>
            </w:pPr>
          </w:p>
        </w:tc>
        <w:tc>
          <w:tcPr>
            <w:tcW w:w="1342" w:type="dxa"/>
          </w:tcPr>
          <w:p w14:paraId="7C314205">
            <w:pPr>
              <w:spacing w:line="432" w:lineRule="auto"/>
              <w:rPr>
                <w:rFonts w:ascii="微软雅黑" w:hAnsi="微软雅黑" w:eastAsia="微软雅黑"/>
                <w:sz w:val="24"/>
              </w:rPr>
            </w:pPr>
          </w:p>
        </w:tc>
      </w:tr>
      <w:tr w14:paraId="6785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40" w:type="dxa"/>
            <w:vAlign w:val="center"/>
          </w:tcPr>
          <w:p w14:paraId="330D3176">
            <w:pPr>
              <w:spacing w:line="432" w:lineRule="auto"/>
              <w:rPr>
                <w:rFonts w:ascii="微软雅黑" w:hAnsi="微软雅黑" w:eastAsia="微软雅黑"/>
                <w:sz w:val="24"/>
              </w:rPr>
            </w:pPr>
            <w:r>
              <w:rPr>
                <w:rFonts w:hint="eastAsia" w:ascii="微软雅黑" w:hAnsi="微软雅黑" w:eastAsia="微软雅黑"/>
                <w:sz w:val="24"/>
              </w:rPr>
              <w:t>2</w:t>
            </w:r>
          </w:p>
        </w:tc>
        <w:tc>
          <w:tcPr>
            <w:tcW w:w="1701" w:type="dxa"/>
            <w:vAlign w:val="center"/>
          </w:tcPr>
          <w:p w14:paraId="0342B3E2">
            <w:pPr>
              <w:spacing w:line="432" w:lineRule="auto"/>
              <w:rPr>
                <w:rFonts w:ascii="微软雅黑" w:hAnsi="微软雅黑" w:eastAsia="微软雅黑"/>
                <w:sz w:val="24"/>
              </w:rPr>
            </w:pPr>
          </w:p>
        </w:tc>
        <w:tc>
          <w:tcPr>
            <w:tcW w:w="2410" w:type="dxa"/>
            <w:vAlign w:val="center"/>
          </w:tcPr>
          <w:p w14:paraId="67E2A18C">
            <w:pPr>
              <w:spacing w:line="480" w:lineRule="exact"/>
              <w:ind w:firstLine="360" w:firstLineChars="200"/>
              <w:rPr>
                <w:rFonts w:ascii="微软雅黑" w:hAnsi="微软雅黑" w:eastAsia="微软雅黑"/>
                <w:sz w:val="18"/>
                <w:szCs w:val="24"/>
              </w:rPr>
            </w:pPr>
          </w:p>
        </w:tc>
        <w:tc>
          <w:tcPr>
            <w:tcW w:w="1417" w:type="dxa"/>
            <w:vAlign w:val="center"/>
          </w:tcPr>
          <w:p w14:paraId="52970FB4">
            <w:pPr>
              <w:spacing w:line="432" w:lineRule="auto"/>
              <w:rPr>
                <w:rFonts w:ascii="微软雅黑" w:hAnsi="微软雅黑" w:eastAsia="微软雅黑"/>
                <w:sz w:val="24"/>
              </w:rPr>
            </w:pPr>
          </w:p>
        </w:tc>
        <w:tc>
          <w:tcPr>
            <w:tcW w:w="851" w:type="dxa"/>
            <w:vAlign w:val="center"/>
          </w:tcPr>
          <w:p w14:paraId="7075D2D7">
            <w:pPr>
              <w:spacing w:line="432" w:lineRule="auto"/>
              <w:rPr>
                <w:rFonts w:ascii="微软雅黑" w:hAnsi="微软雅黑" w:eastAsia="微软雅黑"/>
                <w:sz w:val="24"/>
              </w:rPr>
            </w:pPr>
          </w:p>
        </w:tc>
        <w:tc>
          <w:tcPr>
            <w:tcW w:w="790" w:type="dxa"/>
            <w:vAlign w:val="center"/>
          </w:tcPr>
          <w:p w14:paraId="1EE22C67">
            <w:pPr>
              <w:spacing w:line="432" w:lineRule="auto"/>
              <w:rPr>
                <w:rFonts w:ascii="微软雅黑" w:hAnsi="微软雅黑" w:eastAsia="微软雅黑"/>
                <w:sz w:val="24"/>
              </w:rPr>
            </w:pPr>
          </w:p>
        </w:tc>
        <w:tc>
          <w:tcPr>
            <w:tcW w:w="1342" w:type="dxa"/>
          </w:tcPr>
          <w:p w14:paraId="7AD27176">
            <w:pPr>
              <w:spacing w:line="432" w:lineRule="auto"/>
              <w:rPr>
                <w:rFonts w:ascii="微软雅黑" w:hAnsi="微软雅黑" w:eastAsia="微软雅黑"/>
                <w:sz w:val="24"/>
              </w:rPr>
            </w:pPr>
          </w:p>
        </w:tc>
      </w:tr>
      <w:tr w14:paraId="0756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40" w:type="dxa"/>
            <w:vAlign w:val="center"/>
          </w:tcPr>
          <w:p w14:paraId="6DDC85CE">
            <w:pPr>
              <w:spacing w:line="432" w:lineRule="auto"/>
              <w:rPr>
                <w:rFonts w:ascii="微软雅黑" w:hAnsi="微软雅黑" w:eastAsia="微软雅黑"/>
                <w:sz w:val="24"/>
              </w:rPr>
            </w:pPr>
            <w:r>
              <w:rPr>
                <w:rFonts w:hint="eastAsia" w:ascii="微软雅黑" w:hAnsi="微软雅黑" w:eastAsia="微软雅黑"/>
                <w:sz w:val="24"/>
              </w:rPr>
              <w:t>3</w:t>
            </w:r>
          </w:p>
        </w:tc>
        <w:tc>
          <w:tcPr>
            <w:tcW w:w="1701" w:type="dxa"/>
            <w:vAlign w:val="center"/>
          </w:tcPr>
          <w:p w14:paraId="25E3D53C">
            <w:pPr>
              <w:spacing w:line="432" w:lineRule="auto"/>
              <w:rPr>
                <w:rFonts w:ascii="微软雅黑" w:hAnsi="微软雅黑" w:eastAsia="微软雅黑"/>
                <w:sz w:val="24"/>
              </w:rPr>
            </w:pPr>
          </w:p>
        </w:tc>
        <w:tc>
          <w:tcPr>
            <w:tcW w:w="2410" w:type="dxa"/>
            <w:vAlign w:val="center"/>
          </w:tcPr>
          <w:p w14:paraId="55BC0EEC">
            <w:pPr>
              <w:spacing w:line="480" w:lineRule="exact"/>
              <w:ind w:firstLine="360" w:firstLineChars="200"/>
              <w:rPr>
                <w:rFonts w:ascii="微软雅黑" w:hAnsi="微软雅黑" w:eastAsia="微软雅黑"/>
                <w:sz w:val="18"/>
                <w:szCs w:val="24"/>
              </w:rPr>
            </w:pPr>
          </w:p>
        </w:tc>
        <w:tc>
          <w:tcPr>
            <w:tcW w:w="1417" w:type="dxa"/>
            <w:vAlign w:val="center"/>
          </w:tcPr>
          <w:p w14:paraId="4476F8E0">
            <w:pPr>
              <w:spacing w:line="432" w:lineRule="auto"/>
              <w:rPr>
                <w:rFonts w:ascii="微软雅黑" w:hAnsi="微软雅黑" w:eastAsia="微软雅黑"/>
                <w:sz w:val="24"/>
              </w:rPr>
            </w:pPr>
          </w:p>
        </w:tc>
        <w:tc>
          <w:tcPr>
            <w:tcW w:w="851" w:type="dxa"/>
            <w:vAlign w:val="center"/>
          </w:tcPr>
          <w:p w14:paraId="39841941">
            <w:pPr>
              <w:spacing w:line="432" w:lineRule="auto"/>
              <w:rPr>
                <w:rFonts w:ascii="微软雅黑" w:hAnsi="微软雅黑" w:eastAsia="微软雅黑"/>
                <w:sz w:val="24"/>
              </w:rPr>
            </w:pPr>
          </w:p>
        </w:tc>
        <w:tc>
          <w:tcPr>
            <w:tcW w:w="790" w:type="dxa"/>
            <w:vAlign w:val="center"/>
          </w:tcPr>
          <w:p w14:paraId="1F430B49">
            <w:pPr>
              <w:spacing w:line="432" w:lineRule="auto"/>
              <w:rPr>
                <w:rFonts w:ascii="微软雅黑" w:hAnsi="微软雅黑" w:eastAsia="微软雅黑"/>
                <w:sz w:val="24"/>
              </w:rPr>
            </w:pPr>
          </w:p>
        </w:tc>
        <w:tc>
          <w:tcPr>
            <w:tcW w:w="1342" w:type="dxa"/>
          </w:tcPr>
          <w:p w14:paraId="6A9BEF51">
            <w:pPr>
              <w:spacing w:line="432" w:lineRule="auto"/>
              <w:rPr>
                <w:rFonts w:ascii="微软雅黑" w:hAnsi="微软雅黑" w:eastAsia="微软雅黑"/>
                <w:sz w:val="24"/>
              </w:rPr>
            </w:pPr>
          </w:p>
        </w:tc>
      </w:tr>
      <w:tr w14:paraId="4A01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440" w:type="dxa"/>
            <w:vAlign w:val="center"/>
          </w:tcPr>
          <w:p w14:paraId="62C4AD87">
            <w:pPr>
              <w:spacing w:line="432" w:lineRule="auto"/>
              <w:rPr>
                <w:rFonts w:ascii="微软雅黑" w:hAnsi="微软雅黑" w:eastAsia="微软雅黑"/>
                <w:sz w:val="24"/>
              </w:rPr>
            </w:pPr>
            <w:r>
              <w:rPr>
                <w:rFonts w:hint="eastAsia" w:ascii="微软雅黑" w:hAnsi="微软雅黑" w:eastAsia="微软雅黑"/>
                <w:sz w:val="24"/>
              </w:rPr>
              <w:t>4</w:t>
            </w:r>
          </w:p>
        </w:tc>
        <w:tc>
          <w:tcPr>
            <w:tcW w:w="1701" w:type="dxa"/>
            <w:vAlign w:val="center"/>
          </w:tcPr>
          <w:p w14:paraId="0E0A7EF6">
            <w:pPr>
              <w:spacing w:line="432" w:lineRule="auto"/>
              <w:rPr>
                <w:rFonts w:ascii="微软雅黑" w:hAnsi="微软雅黑" w:eastAsia="微软雅黑"/>
                <w:sz w:val="24"/>
              </w:rPr>
            </w:pPr>
          </w:p>
        </w:tc>
        <w:tc>
          <w:tcPr>
            <w:tcW w:w="2410" w:type="dxa"/>
            <w:vAlign w:val="center"/>
          </w:tcPr>
          <w:p w14:paraId="2490B8C2">
            <w:pPr>
              <w:spacing w:line="480" w:lineRule="exact"/>
              <w:ind w:firstLine="360" w:firstLineChars="200"/>
              <w:rPr>
                <w:rFonts w:ascii="微软雅黑" w:hAnsi="微软雅黑" w:eastAsia="微软雅黑"/>
                <w:sz w:val="18"/>
                <w:szCs w:val="24"/>
              </w:rPr>
            </w:pPr>
          </w:p>
        </w:tc>
        <w:tc>
          <w:tcPr>
            <w:tcW w:w="1417" w:type="dxa"/>
            <w:vAlign w:val="center"/>
          </w:tcPr>
          <w:p w14:paraId="2C453AAF">
            <w:pPr>
              <w:spacing w:line="432" w:lineRule="auto"/>
              <w:rPr>
                <w:rFonts w:ascii="微软雅黑" w:hAnsi="微软雅黑" w:eastAsia="微软雅黑"/>
                <w:sz w:val="24"/>
              </w:rPr>
            </w:pPr>
          </w:p>
        </w:tc>
        <w:tc>
          <w:tcPr>
            <w:tcW w:w="851" w:type="dxa"/>
            <w:vAlign w:val="center"/>
          </w:tcPr>
          <w:p w14:paraId="766253DA">
            <w:pPr>
              <w:spacing w:line="432" w:lineRule="auto"/>
              <w:rPr>
                <w:rFonts w:ascii="微软雅黑" w:hAnsi="微软雅黑" w:eastAsia="微软雅黑"/>
                <w:sz w:val="24"/>
              </w:rPr>
            </w:pPr>
          </w:p>
        </w:tc>
        <w:tc>
          <w:tcPr>
            <w:tcW w:w="790" w:type="dxa"/>
            <w:vAlign w:val="center"/>
          </w:tcPr>
          <w:p w14:paraId="108BB317">
            <w:pPr>
              <w:spacing w:line="432" w:lineRule="auto"/>
              <w:rPr>
                <w:rFonts w:ascii="微软雅黑" w:hAnsi="微软雅黑" w:eastAsia="微软雅黑"/>
                <w:sz w:val="24"/>
              </w:rPr>
            </w:pPr>
          </w:p>
        </w:tc>
        <w:tc>
          <w:tcPr>
            <w:tcW w:w="1342" w:type="dxa"/>
          </w:tcPr>
          <w:p w14:paraId="3DB2DFEA">
            <w:pPr>
              <w:spacing w:line="432" w:lineRule="auto"/>
              <w:rPr>
                <w:rFonts w:ascii="微软雅黑" w:hAnsi="微软雅黑" w:eastAsia="微软雅黑"/>
                <w:sz w:val="24"/>
              </w:rPr>
            </w:pPr>
          </w:p>
        </w:tc>
      </w:tr>
    </w:tbl>
    <w:p w14:paraId="553271C4">
      <w:pPr>
        <w:ind w:firstLine="420" w:firstLineChars="200"/>
        <w:rPr>
          <w:rFonts w:ascii="微软雅黑" w:hAnsi="微软雅黑" w:eastAsia="微软雅黑"/>
          <w:kern w:val="0"/>
        </w:rPr>
      </w:pPr>
    </w:p>
    <w:p w14:paraId="1B644AD1">
      <w:pPr>
        <w:spacing w:line="432" w:lineRule="auto"/>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z w:val="24"/>
        </w:rPr>
        <w:t>（盖章）</w:t>
      </w:r>
      <w:r>
        <w:rPr>
          <w:rFonts w:hint="eastAsia" w:ascii="微软雅黑" w:hAnsi="微软雅黑" w:eastAsia="微软雅黑"/>
          <w:sz w:val="24"/>
          <w:szCs w:val="24"/>
        </w:rPr>
        <w:t>：</w:t>
      </w:r>
      <w:r>
        <w:rPr>
          <w:rFonts w:hint="eastAsia" w:ascii="微软雅黑" w:hAnsi="微软雅黑" w:eastAsia="微软雅黑"/>
          <w:sz w:val="24"/>
          <w:szCs w:val="24"/>
          <w:u w:val="single"/>
        </w:rPr>
        <w:t xml:space="preserve">                                   </w:t>
      </w:r>
    </w:p>
    <w:p w14:paraId="24B7F5CD">
      <w:pPr>
        <w:spacing w:line="432" w:lineRule="auto"/>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szCs w:val="24"/>
        </w:rPr>
        <w:t>（签字）：</w:t>
      </w:r>
      <w:r>
        <w:rPr>
          <w:rFonts w:hint="eastAsia" w:ascii="微软雅黑" w:hAnsi="微软雅黑" w:eastAsia="微软雅黑"/>
          <w:sz w:val="24"/>
          <w:szCs w:val="24"/>
          <w:u w:val="single"/>
        </w:rPr>
        <w:t xml:space="preserve">                       </w:t>
      </w:r>
    </w:p>
    <w:p w14:paraId="38FEE799">
      <w:pPr>
        <w:ind w:firstLine="480" w:firstLineChars="200"/>
        <w:rPr>
          <w:rFonts w:ascii="微软雅黑" w:hAnsi="微软雅黑" w:eastAsia="微软雅黑"/>
          <w:sz w:val="24"/>
          <w:szCs w:val="24"/>
        </w:rPr>
      </w:pPr>
      <w:r>
        <w:rPr>
          <w:rFonts w:hint="eastAsia" w:ascii="微软雅黑" w:hAnsi="微软雅黑" w:eastAsia="微软雅黑"/>
          <w:snapToGrid w:val="0"/>
          <w:kern w:val="0"/>
          <w:sz w:val="24"/>
          <w:szCs w:val="24"/>
        </w:rPr>
        <w:t xml:space="preserve">                                                      年    月    日</w:t>
      </w:r>
    </w:p>
    <w:p w14:paraId="16845145">
      <w:pPr>
        <w:spacing w:line="260" w:lineRule="exact"/>
        <w:rPr>
          <w:rFonts w:ascii="微软雅黑" w:hAnsi="微软雅黑" w:eastAsia="微软雅黑"/>
          <w:szCs w:val="21"/>
          <w:lang w:val="en-GB"/>
        </w:rPr>
      </w:pPr>
      <w:r>
        <w:rPr>
          <w:rFonts w:hint="eastAsia" w:ascii="微软雅黑" w:hAnsi="微软雅黑" w:eastAsia="微软雅黑"/>
          <w:szCs w:val="21"/>
        </w:rPr>
        <w:t>注：</w:t>
      </w:r>
      <w:r>
        <w:rPr>
          <w:rFonts w:hint="eastAsia" w:ascii="微软雅黑" w:hAnsi="微软雅黑" w:eastAsia="微软雅黑"/>
          <w:szCs w:val="21"/>
          <w:lang w:val="en-GB"/>
        </w:rPr>
        <w:t>1、商务条款包括、付款方式、服务时间、服务地点等内容；</w:t>
      </w:r>
    </w:p>
    <w:p w14:paraId="70A587DF">
      <w:pPr>
        <w:spacing w:line="260" w:lineRule="exact"/>
        <w:ind w:firstLine="424" w:firstLineChars="202"/>
        <w:rPr>
          <w:rFonts w:ascii="微软雅黑" w:hAnsi="微软雅黑" w:eastAsia="微软雅黑"/>
          <w:szCs w:val="21"/>
          <w:lang w:val="en-GB"/>
        </w:rPr>
      </w:pPr>
      <w:r>
        <w:rPr>
          <w:rFonts w:hint="eastAsia" w:ascii="微软雅黑" w:hAnsi="微软雅黑" w:eastAsia="微软雅黑"/>
          <w:szCs w:val="21"/>
          <w:lang w:val="en-GB"/>
        </w:rPr>
        <w:t>2、服务商应对照采购文件要求的商务条款内容，逐条说明已对采购文件要求的商务条款作出了响应或偏离，</w:t>
      </w:r>
      <w:r>
        <w:rPr>
          <w:rFonts w:hint="eastAsia" w:ascii="微软雅黑" w:hAnsi="微软雅黑" w:eastAsia="微软雅黑"/>
          <w:szCs w:val="21"/>
        </w:rPr>
        <w:t>服务商应如实填写偏离情况，如果服务商的响应承诺明显不符合采购文件要求却在偏离情况中作“满足”、“无偏离”、“正偏离”等满足采购文件要求的承诺时，经评委认定后，按虚假响应处理。服务商提供虚假响应响应文件及材料谋取成交，列入不良行为记录名单，在一至三年内禁止参加采购活动。</w:t>
      </w:r>
    </w:p>
    <w:p w14:paraId="1224012F">
      <w:pPr>
        <w:spacing w:line="260" w:lineRule="exact"/>
        <w:ind w:firstLine="426"/>
        <w:rPr>
          <w:rFonts w:ascii="微软雅黑" w:hAnsi="微软雅黑" w:eastAsia="微软雅黑"/>
          <w:spacing w:val="-2"/>
          <w:szCs w:val="21"/>
        </w:rPr>
      </w:pPr>
      <w:r>
        <w:rPr>
          <w:rFonts w:hint="eastAsia" w:ascii="微软雅黑" w:hAnsi="微软雅黑" w:eastAsia="微软雅黑"/>
          <w:szCs w:val="21"/>
          <w:lang w:val="en-GB"/>
        </w:rPr>
        <w:t>3、</w:t>
      </w:r>
      <w:r>
        <w:rPr>
          <w:rFonts w:hint="eastAsia" w:ascii="微软雅黑" w:hAnsi="微软雅黑" w:eastAsia="微软雅黑"/>
          <w:spacing w:val="-2"/>
          <w:szCs w:val="21"/>
        </w:rPr>
        <w:t>以上响应/偏离内容应在说明栏中注明该条在比选响应文件中相关部分（或页码）有相应的依据。</w:t>
      </w:r>
    </w:p>
    <w:p w14:paraId="59BBEC63">
      <w:pPr>
        <w:spacing w:line="260" w:lineRule="exact"/>
        <w:ind w:firstLine="426"/>
        <w:rPr>
          <w:rFonts w:ascii="微软雅黑" w:hAnsi="微软雅黑" w:eastAsia="微软雅黑"/>
          <w:vanish/>
          <w:szCs w:val="21"/>
          <w:lang w:val="en-GB"/>
        </w:rPr>
      </w:pPr>
      <w:r>
        <w:rPr>
          <w:rFonts w:hint="eastAsia" w:ascii="微软雅黑" w:hAnsi="微软雅黑" w:eastAsia="微软雅黑"/>
          <w:szCs w:val="21"/>
          <w:lang w:val="en-GB"/>
        </w:rPr>
        <w:t>4、</w:t>
      </w:r>
      <w:r>
        <w:rPr>
          <w:rFonts w:hint="eastAsia" w:ascii="微软雅黑" w:hAnsi="微软雅黑" w:eastAsia="微软雅黑"/>
          <w:szCs w:val="21"/>
        </w:rPr>
        <w:t>服务商所供服务如与采购文件要求的</w:t>
      </w:r>
      <w:r>
        <w:rPr>
          <w:rFonts w:hint="eastAsia" w:ascii="微软雅黑" w:hAnsi="微软雅黑" w:eastAsia="微软雅黑"/>
          <w:szCs w:val="21"/>
          <w:lang w:val="en-GB"/>
        </w:rPr>
        <w:t>商务条款</w:t>
      </w:r>
      <w:r>
        <w:rPr>
          <w:rFonts w:hint="eastAsia" w:ascii="微软雅黑" w:hAnsi="微软雅黑" w:eastAsia="微软雅黑"/>
          <w:szCs w:val="21"/>
        </w:rPr>
        <w:t>不一致，则需在上表说明栏中注明；</w:t>
      </w:r>
      <w:r>
        <w:rPr>
          <w:rFonts w:ascii="微软雅黑" w:hAnsi="微软雅黑" w:eastAsia="微软雅黑"/>
          <w:szCs w:val="21"/>
          <w:lang w:val="en-GB"/>
        </w:rPr>
        <w:t xml:space="preserve"> </w:t>
      </w:r>
      <w:r>
        <w:rPr>
          <w:rFonts w:hint="eastAsia" w:ascii="微软雅黑" w:hAnsi="微软雅黑" w:eastAsia="微软雅黑"/>
          <w:vanish/>
          <w:szCs w:val="21"/>
          <w:lang w:val="en-GB"/>
        </w:rPr>
        <w:pgNum/>
      </w:r>
    </w:p>
    <w:p w14:paraId="3FC23E02">
      <w:pPr>
        <w:spacing w:line="260" w:lineRule="exact"/>
        <w:ind w:firstLine="426"/>
        <w:rPr>
          <w:rFonts w:ascii="微软雅黑" w:hAnsi="微软雅黑" w:eastAsia="微软雅黑"/>
          <w:szCs w:val="21"/>
          <w:lang w:val="en-GB"/>
        </w:rPr>
        <w:sectPr>
          <w:pgSz w:w="12240" w:h="15840"/>
          <w:pgMar w:top="1440" w:right="1800" w:bottom="1440" w:left="1800" w:header="708" w:footer="708" w:gutter="0"/>
          <w:cols w:space="720" w:num="1"/>
          <w:docGrid w:linePitch="360" w:charSpace="0"/>
        </w:sectPr>
      </w:pPr>
      <w:r>
        <w:rPr>
          <w:rFonts w:hint="eastAsia" w:ascii="微软雅黑" w:hAnsi="微软雅黑" w:eastAsia="微软雅黑"/>
          <w:szCs w:val="21"/>
          <w:lang w:val="en-GB"/>
        </w:rPr>
        <w:t>5、如不按要求填写，产生的一切后果由服务商负责。</w:t>
      </w:r>
    </w:p>
    <w:p w14:paraId="04940EED">
      <w:pPr>
        <w:pStyle w:val="6"/>
        <w:numPr>
          <w:ilvl w:val="0"/>
          <w:numId w:val="1"/>
        </w:numPr>
        <w:spacing w:line="360" w:lineRule="auto"/>
        <w:jc w:val="left"/>
        <w:rPr>
          <w:rFonts w:ascii="微软雅黑" w:hAnsi="微软雅黑" w:eastAsia="微软雅黑"/>
        </w:rPr>
      </w:pPr>
      <w:bookmarkStart w:id="8" w:name="_Toc413846047"/>
      <w:bookmarkStart w:id="9" w:name="_Toc18057220"/>
      <w:bookmarkStart w:id="10" w:name="_Toc319584579"/>
      <w:r>
        <w:rPr>
          <w:rFonts w:hint="eastAsia" w:ascii="微软雅黑" w:hAnsi="微软雅黑" w:eastAsia="微软雅黑"/>
          <w:sz w:val="36"/>
          <w:szCs w:val="36"/>
        </w:rPr>
        <w:t>法定代表人授权书</w:t>
      </w:r>
      <w:bookmarkEnd w:id="8"/>
      <w:r>
        <w:rPr>
          <w:rFonts w:hint="eastAsia" w:ascii="微软雅黑" w:hAnsi="微软雅黑" w:eastAsia="微软雅黑"/>
          <w:sz w:val="36"/>
          <w:szCs w:val="36"/>
        </w:rPr>
        <w:t>*</w:t>
      </w:r>
      <w:bookmarkEnd w:id="9"/>
    </w:p>
    <w:p w14:paraId="7E66DD97">
      <w:pPr>
        <w:spacing w:line="540" w:lineRule="exact"/>
        <w:ind w:firstLine="645"/>
        <w:rPr>
          <w:rFonts w:ascii="微软雅黑" w:hAnsi="微软雅黑" w:eastAsia="微软雅黑"/>
          <w:sz w:val="24"/>
          <w:szCs w:val="24"/>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（服务商全称）法定代表人</w:t>
      </w:r>
      <w:r>
        <w:rPr>
          <w:rFonts w:hint="eastAsia" w:ascii="微软雅黑" w:hAnsi="微软雅黑" w:eastAsia="微软雅黑"/>
          <w:b/>
          <w:sz w:val="24"/>
          <w:szCs w:val="24"/>
          <w:u w:val="single"/>
        </w:rPr>
        <w:t xml:space="preserve">       </w:t>
      </w:r>
      <w:r>
        <w:rPr>
          <w:rFonts w:hint="eastAsia" w:ascii="微软雅黑" w:hAnsi="微软雅黑" w:eastAsia="微软雅黑"/>
          <w:sz w:val="24"/>
          <w:szCs w:val="24"/>
        </w:rPr>
        <w:t>（姓名）代表本单位授权</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（被授权人的姓名）为本单位的合法代理人，参加贵单位组织的</w:t>
      </w:r>
      <w:r>
        <w:rPr>
          <w:rFonts w:hint="eastAsia" w:ascii="微软雅黑" w:hAnsi="微软雅黑" w:eastAsia="微软雅黑"/>
          <w:sz w:val="24"/>
          <w:szCs w:val="24"/>
          <w:lang w:eastAsia="zh-CN"/>
        </w:rPr>
        <w:t>南昌航空大学前湖校区海绵校园工程、体训馆屋顶维修工程和卧龙岗宾馆消防修缮工程监理服务</w:t>
      </w:r>
      <w:r>
        <w:rPr>
          <w:rFonts w:hint="eastAsia" w:ascii="微软雅黑" w:hAnsi="微软雅黑" w:eastAsia="微软雅黑"/>
          <w:sz w:val="24"/>
          <w:szCs w:val="24"/>
        </w:rPr>
        <w:t>（采购编号：2024JJC0000</w:t>
      </w:r>
      <w:r>
        <w:rPr>
          <w:rFonts w:hint="eastAsia" w:ascii="微软雅黑" w:hAnsi="微软雅黑" w:eastAsia="微软雅黑"/>
          <w:sz w:val="24"/>
          <w:szCs w:val="24"/>
          <w:lang w:val="en-US" w:eastAsia="zh-CN"/>
        </w:rPr>
        <w:t>7</w:t>
      </w:r>
      <w:r>
        <w:rPr>
          <w:rFonts w:hint="eastAsia" w:ascii="微软雅黑" w:hAnsi="微软雅黑" w:eastAsia="微软雅黑"/>
          <w:sz w:val="24"/>
          <w:szCs w:val="24"/>
        </w:rPr>
        <w:t>）的采购响应、合同签订以及合同执行等活动，其可以本单位名义处理一切与之有关的事务。</w:t>
      </w:r>
    </w:p>
    <w:p w14:paraId="258EA645">
      <w:pPr>
        <w:spacing w:line="540" w:lineRule="exact"/>
        <w:ind w:firstLine="645"/>
        <w:jc w:val="center"/>
        <w:rPr>
          <w:rFonts w:ascii="微软雅黑" w:hAnsi="微软雅黑" w:eastAsia="微软雅黑"/>
          <w:sz w:val="24"/>
          <w:szCs w:val="24"/>
          <w:u w:val="single"/>
        </w:rPr>
      </w:pPr>
      <w:r>
        <w:rPr>
          <w:rFonts w:hint="eastAsia" w:ascii="微软雅黑" w:hAnsi="微软雅黑" w:eastAsia="微软雅黑"/>
          <w:sz w:val="24"/>
          <w:szCs w:val="24"/>
        </w:rPr>
        <w:t>法定代表人盖章或签字：</w:t>
      </w:r>
    </w:p>
    <w:p w14:paraId="1370ECFC">
      <w:pPr>
        <w:spacing w:line="540" w:lineRule="exact"/>
        <w:ind w:firstLine="645"/>
        <w:jc w:val="center"/>
        <w:rPr>
          <w:rFonts w:ascii="微软雅黑" w:hAnsi="微软雅黑" w:eastAsia="微软雅黑"/>
          <w:sz w:val="24"/>
          <w:szCs w:val="24"/>
        </w:rPr>
      </w:pPr>
      <w:r>
        <w:rPr>
          <w:rFonts w:hint="eastAsia" w:ascii="微软雅黑" w:hAnsi="微软雅黑" w:eastAsia="微软雅黑"/>
          <w:sz w:val="24"/>
          <w:szCs w:val="24"/>
        </w:rPr>
        <w:t>服务商名称(加盖公章)：</w:t>
      </w:r>
    </w:p>
    <w:p w14:paraId="719DDEA4">
      <w:pPr>
        <w:spacing w:line="540" w:lineRule="exact"/>
        <w:ind w:left="540" w:leftChars="257" w:firstLine="4440" w:firstLineChars="1850"/>
        <w:rPr>
          <w:rFonts w:ascii="微软雅黑" w:hAnsi="微软雅黑" w:eastAsia="微软雅黑"/>
          <w:sz w:val="24"/>
          <w:szCs w:val="24"/>
        </w:rPr>
      </w:pPr>
      <w:r>
        <w:rPr>
          <w:rFonts w:hint="eastAsia" w:ascii="微软雅黑" w:hAnsi="微软雅黑" w:eastAsia="微软雅黑"/>
          <w:sz w:val="24"/>
          <w:szCs w:val="24"/>
        </w:rPr>
        <w:t>签署日期：</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年</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月</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日</w:t>
      </w:r>
    </w:p>
    <w:p w14:paraId="2424F9A3">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附：</w:t>
      </w:r>
    </w:p>
    <w:p w14:paraId="1A0C7079">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被授权人姓名：</w:t>
      </w:r>
    </w:p>
    <w:p w14:paraId="3DE28A75">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职 务：</w:t>
      </w:r>
    </w:p>
    <w:p w14:paraId="12438CDC">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电 话：</w:t>
      </w:r>
    </w:p>
    <w:p w14:paraId="36E9FDF3">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详细通讯地址：</w:t>
      </w:r>
    </w:p>
    <w:p w14:paraId="04EC0447">
      <w:pPr>
        <w:spacing w:line="540" w:lineRule="exact"/>
        <w:ind w:left="539" w:leftChars="250" w:hanging="14" w:hangingChars="6"/>
        <w:rPr>
          <w:rFonts w:ascii="微软雅黑" w:hAnsi="微软雅黑" w:eastAsia="微软雅黑"/>
        </w:rPr>
      </w:pPr>
      <w:r>
        <w:rPr>
          <w:rFonts w:hint="eastAsia" w:ascii="微软雅黑" w:hAnsi="微软雅黑" w:eastAsia="微软雅黑"/>
          <w:sz w:val="24"/>
          <w:szCs w:val="24"/>
        </w:rPr>
        <w:t>邮 政 编 码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17"/>
      </w:tblGrid>
      <w:tr w14:paraId="2822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418" w:type="dxa"/>
            <w:vAlign w:val="center"/>
          </w:tcPr>
          <w:p w14:paraId="3A4D16F4">
            <w:pPr>
              <w:spacing w:line="360" w:lineRule="auto"/>
              <w:rPr>
                <w:rFonts w:ascii="微软雅黑" w:hAnsi="微软雅黑" w:eastAsia="微软雅黑"/>
                <w:sz w:val="24"/>
                <w:szCs w:val="24"/>
              </w:rPr>
            </w:pPr>
            <w:r>
              <w:rPr>
                <w:rFonts w:hint="eastAsia" w:ascii="微软雅黑" w:hAnsi="微软雅黑" w:eastAsia="微软雅黑"/>
                <w:sz w:val="24"/>
                <w:szCs w:val="24"/>
              </w:rPr>
              <w:t>法定代表人身份证（正反面复印件）</w:t>
            </w:r>
          </w:p>
        </w:tc>
        <w:tc>
          <w:tcPr>
            <w:tcW w:w="4417" w:type="dxa"/>
            <w:vAlign w:val="center"/>
          </w:tcPr>
          <w:p w14:paraId="32481A11">
            <w:pPr>
              <w:spacing w:line="360" w:lineRule="auto"/>
              <w:rPr>
                <w:rFonts w:ascii="微软雅黑" w:hAnsi="微软雅黑" w:eastAsia="微软雅黑"/>
                <w:sz w:val="24"/>
                <w:szCs w:val="24"/>
              </w:rPr>
            </w:pPr>
            <w:r>
              <w:rPr>
                <w:rFonts w:hint="eastAsia" w:ascii="微软雅黑" w:hAnsi="微软雅黑" w:eastAsia="微软雅黑"/>
                <w:sz w:val="24"/>
                <w:szCs w:val="24"/>
              </w:rPr>
              <w:t>被授权人身份证（正反面复印件）</w:t>
            </w:r>
          </w:p>
        </w:tc>
      </w:tr>
    </w:tbl>
    <w:p w14:paraId="272C7E02">
      <w:pPr>
        <w:spacing w:line="360" w:lineRule="auto"/>
        <w:rPr>
          <w:rFonts w:ascii="微软雅黑" w:hAnsi="微软雅黑" w:eastAsia="微软雅黑"/>
        </w:rPr>
      </w:pPr>
      <w:r>
        <w:rPr>
          <w:rFonts w:hint="eastAsia" w:ascii="微软雅黑" w:hAnsi="微软雅黑" w:eastAsia="微软雅黑"/>
        </w:rPr>
        <w:t>注：若法定代表本人参与比选响应则不需此件但必须提供法人代表身份证复印件。</w:t>
      </w:r>
    </w:p>
    <w:p w14:paraId="6AAE58F3">
      <w:pPr>
        <w:pStyle w:val="6"/>
        <w:numPr>
          <w:ilvl w:val="0"/>
          <w:numId w:val="1"/>
        </w:numPr>
        <w:spacing w:line="360" w:lineRule="auto"/>
        <w:jc w:val="left"/>
        <w:rPr>
          <w:rFonts w:ascii="微软雅黑" w:hAnsi="微软雅黑" w:eastAsia="微软雅黑"/>
        </w:rPr>
      </w:pPr>
      <w:bookmarkStart w:id="11" w:name="_Toc18057221"/>
      <w:r>
        <w:rPr>
          <w:rFonts w:hint="eastAsia" w:ascii="微软雅黑" w:hAnsi="微软雅黑" w:eastAsia="微软雅黑"/>
          <w:sz w:val="36"/>
          <w:szCs w:val="36"/>
        </w:rPr>
        <w:t>服务商的资格声明*</w:t>
      </w:r>
      <w:bookmarkEnd w:id="11"/>
    </w:p>
    <w:tbl>
      <w:tblPr>
        <w:tblStyle w:val="10"/>
        <w:tblW w:w="0" w:type="auto"/>
        <w:tblInd w:w="288" w:type="dxa"/>
        <w:tblLayout w:type="fixed"/>
        <w:tblCellMar>
          <w:top w:w="0" w:type="dxa"/>
          <w:left w:w="108" w:type="dxa"/>
          <w:bottom w:w="0" w:type="dxa"/>
          <w:right w:w="108" w:type="dxa"/>
        </w:tblCellMar>
      </w:tblPr>
      <w:tblGrid>
        <w:gridCol w:w="1380"/>
        <w:gridCol w:w="1454"/>
        <w:gridCol w:w="1522"/>
        <w:gridCol w:w="1418"/>
        <w:gridCol w:w="1453"/>
        <w:gridCol w:w="1240"/>
      </w:tblGrid>
      <w:tr w14:paraId="34F8AA54">
        <w:tblPrEx>
          <w:tblCellMar>
            <w:top w:w="0" w:type="dxa"/>
            <w:left w:w="108" w:type="dxa"/>
            <w:bottom w:w="0" w:type="dxa"/>
            <w:right w:w="108" w:type="dxa"/>
          </w:tblCellMar>
        </w:tblPrEx>
        <w:trPr>
          <w:trHeight w:val="459" w:hRule="atLeast"/>
        </w:trPr>
        <w:tc>
          <w:tcPr>
            <w:tcW w:w="1380" w:type="dxa"/>
            <w:tcBorders>
              <w:top w:val="single" w:color="auto" w:sz="4" w:space="0"/>
              <w:left w:val="single" w:color="auto" w:sz="4" w:space="0"/>
              <w:bottom w:val="single" w:color="auto" w:sz="4" w:space="0"/>
              <w:right w:val="single" w:color="auto" w:sz="4" w:space="0"/>
            </w:tcBorders>
            <w:vAlign w:val="center"/>
          </w:tcPr>
          <w:p w14:paraId="6A1B38E0">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单位名称</w:t>
            </w:r>
          </w:p>
        </w:tc>
        <w:tc>
          <w:tcPr>
            <w:tcW w:w="7087" w:type="dxa"/>
            <w:gridSpan w:val="5"/>
            <w:tcBorders>
              <w:top w:val="single" w:color="auto" w:sz="4" w:space="0"/>
              <w:left w:val="nil"/>
              <w:bottom w:val="single" w:color="auto" w:sz="4" w:space="0"/>
              <w:right w:val="single" w:color="auto" w:sz="4" w:space="0"/>
            </w:tcBorders>
            <w:vAlign w:val="center"/>
          </w:tcPr>
          <w:p w14:paraId="16D10904">
            <w:pPr>
              <w:widowControl/>
              <w:spacing w:line="360" w:lineRule="exact"/>
              <w:rPr>
                <w:rFonts w:ascii="微软雅黑" w:hAnsi="微软雅黑" w:eastAsia="微软雅黑" w:cs="宋体"/>
                <w:kern w:val="0"/>
                <w:sz w:val="24"/>
              </w:rPr>
            </w:pPr>
          </w:p>
        </w:tc>
      </w:tr>
      <w:tr w14:paraId="3F54BA96">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082B0CB6">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详细地址</w:t>
            </w:r>
          </w:p>
        </w:tc>
        <w:tc>
          <w:tcPr>
            <w:tcW w:w="7087" w:type="dxa"/>
            <w:gridSpan w:val="5"/>
            <w:tcBorders>
              <w:top w:val="single" w:color="auto" w:sz="4" w:space="0"/>
              <w:left w:val="nil"/>
              <w:bottom w:val="single" w:color="auto" w:sz="4" w:space="0"/>
              <w:right w:val="single" w:color="auto" w:sz="4" w:space="0"/>
            </w:tcBorders>
            <w:vAlign w:val="center"/>
          </w:tcPr>
          <w:p w14:paraId="6A7E9979">
            <w:pPr>
              <w:widowControl/>
              <w:spacing w:line="360" w:lineRule="exact"/>
              <w:rPr>
                <w:rFonts w:ascii="微软雅黑" w:hAnsi="微软雅黑" w:eastAsia="微软雅黑" w:cs="宋体"/>
                <w:kern w:val="0"/>
                <w:sz w:val="24"/>
              </w:rPr>
            </w:pPr>
          </w:p>
        </w:tc>
      </w:tr>
      <w:tr w14:paraId="21EC1400">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120E23AE">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主管部门</w:t>
            </w:r>
          </w:p>
        </w:tc>
        <w:tc>
          <w:tcPr>
            <w:tcW w:w="1454" w:type="dxa"/>
            <w:tcBorders>
              <w:top w:val="single" w:color="auto" w:sz="4" w:space="0"/>
              <w:left w:val="nil"/>
              <w:bottom w:val="single" w:color="auto" w:sz="4" w:space="0"/>
              <w:right w:val="single" w:color="auto" w:sz="4" w:space="0"/>
            </w:tcBorders>
            <w:vAlign w:val="center"/>
          </w:tcPr>
          <w:p w14:paraId="66AE0DE9">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14:paraId="554C9764">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法人代表</w:t>
            </w:r>
          </w:p>
        </w:tc>
        <w:tc>
          <w:tcPr>
            <w:tcW w:w="1418" w:type="dxa"/>
            <w:tcBorders>
              <w:top w:val="nil"/>
              <w:left w:val="nil"/>
              <w:bottom w:val="single" w:color="auto" w:sz="4" w:space="0"/>
              <w:right w:val="single" w:color="auto" w:sz="4" w:space="0"/>
            </w:tcBorders>
            <w:vAlign w:val="center"/>
          </w:tcPr>
          <w:p w14:paraId="486163AE">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484FC426">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职    务</w:t>
            </w:r>
          </w:p>
        </w:tc>
        <w:tc>
          <w:tcPr>
            <w:tcW w:w="1240" w:type="dxa"/>
            <w:tcBorders>
              <w:top w:val="nil"/>
              <w:left w:val="nil"/>
              <w:bottom w:val="single" w:color="auto" w:sz="4" w:space="0"/>
              <w:right w:val="single" w:color="auto" w:sz="4" w:space="0"/>
            </w:tcBorders>
            <w:vAlign w:val="center"/>
          </w:tcPr>
          <w:p w14:paraId="259E53A0">
            <w:pPr>
              <w:widowControl/>
              <w:spacing w:line="360" w:lineRule="exact"/>
              <w:jc w:val="left"/>
              <w:rPr>
                <w:rFonts w:ascii="微软雅黑" w:hAnsi="微软雅黑" w:eastAsia="微软雅黑" w:cs="宋体"/>
                <w:kern w:val="0"/>
                <w:sz w:val="24"/>
              </w:rPr>
            </w:pPr>
          </w:p>
        </w:tc>
      </w:tr>
      <w:tr w14:paraId="203F1979">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099EA460">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经济类型</w:t>
            </w:r>
          </w:p>
        </w:tc>
        <w:tc>
          <w:tcPr>
            <w:tcW w:w="1454" w:type="dxa"/>
            <w:tcBorders>
              <w:top w:val="single" w:color="auto" w:sz="4" w:space="0"/>
              <w:left w:val="nil"/>
              <w:bottom w:val="single" w:color="auto" w:sz="4" w:space="0"/>
              <w:right w:val="single" w:color="auto" w:sz="4" w:space="0"/>
            </w:tcBorders>
            <w:vAlign w:val="center"/>
          </w:tcPr>
          <w:p w14:paraId="14754C57">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14:paraId="12997D25">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授权代表</w:t>
            </w:r>
          </w:p>
        </w:tc>
        <w:tc>
          <w:tcPr>
            <w:tcW w:w="1418" w:type="dxa"/>
            <w:tcBorders>
              <w:top w:val="nil"/>
              <w:left w:val="nil"/>
              <w:bottom w:val="single" w:color="auto" w:sz="4" w:space="0"/>
              <w:right w:val="single" w:color="auto" w:sz="4" w:space="0"/>
            </w:tcBorders>
            <w:vAlign w:val="center"/>
          </w:tcPr>
          <w:p w14:paraId="3AF95E51">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760BFE86">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职    务</w:t>
            </w:r>
          </w:p>
        </w:tc>
        <w:tc>
          <w:tcPr>
            <w:tcW w:w="1240" w:type="dxa"/>
            <w:tcBorders>
              <w:top w:val="nil"/>
              <w:left w:val="nil"/>
              <w:bottom w:val="single" w:color="auto" w:sz="4" w:space="0"/>
              <w:right w:val="single" w:color="auto" w:sz="4" w:space="0"/>
            </w:tcBorders>
            <w:vAlign w:val="center"/>
          </w:tcPr>
          <w:p w14:paraId="190A1840">
            <w:pPr>
              <w:widowControl/>
              <w:spacing w:line="360" w:lineRule="exact"/>
              <w:jc w:val="left"/>
              <w:rPr>
                <w:rFonts w:ascii="微软雅黑" w:hAnsi="微软雅黑" w:eastAsia="微软雅黑" w:cs="宋体"/>
                <w:kern w:val="0"/>
                <w:sz w:val="24"/>
              </w:rPr>
            </w:pPr>
          </w:p>
        </w:tc>
      </w:tr>
      <w:tr w14:paraId="64138356">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5EAE2683">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邮政编码</w:t>
            </w:r>
          </w:p>
        </w:tc>
        <w:tc>
          <w:tcPr>
            <w:tcW w:w="1454" w:type="dxa"/>
            <w:tcBorders>
              <w:top w:val="single" w:color="auto" w:sz="4" w:space="0"/>
              <w:left w:val="nil"/>
              <w:bottom w:val="single" w:color="auto" w:sz="4" w:space="0"/>
              <w:right w:val="single" w:color="auto" w:sz="4" w:space="0"/>
            </w:tcBorders>
            <w:vAlign w:val="center"/>
          </w:tcPr>
          <w:p w14:paraId="0028019B">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14:paraId="106AE8C8">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电    话</w:t>
            </w:r>
          </w:p>
        </w:tc>
        <w:tc>
          <w:tcPr>
            <w:tcW w:w="1418" w:type="dxa"/>
            <w:tcBorders>
              <w:top w:val="nil"/>
              <w:left w:val="nil"/>
              <w:bottom w:val="single" w:color="auto" w:sz="4" w:space="0"/>
              <w:right w:val="single" w:color="auto" w:sz="4" w:space="0"/>
            </w:tcBorders>
            <w:vAlign w:val="center"/>
          </w:tcPr>
          <w:p w14:paraId="6AB1DB11">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5E0C8C98">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传    真</w:t>
            </w:r>
          </w:p>
        </w:tc>
        <w:tc>
          <w:tcPr>
            <w:tcW w:w="1240" w:type="dxa"/>
            <w:tcBorders>
              <w:top w:val="nil"/>
              <w:left w:val="nil"/>
              <w:bottom w:val="single" w:color="auto" w:sz="4" w:space="0"/>
              <w:right w:val="single" w:color="auto" w:sz="4" w:space="0"/>
            </w:tcBorders>
            <w:vAlign w:val="center"/>
          </w:tcPr>
          <w:p w14:paraId="4D6F42F3">
            <w:pPr>
              <w:widowControl/>
              <w:spacing w:line="360" w:lineRule="exact"/>
              <w:jc w:val="left"/>
              <w:rPr>
                <w:rFonts w:ascii="微软雅黑" w:hAnsi="微软雅黑" w:eastAsia="微软雅黑" w:cs="宋体"/>
                <w:kern w:val="0"/>
                <w:sz w:val="24"/>
              </w:rPr>
            </w:pPr>
          </w:p>
        </w:tc>
      </w:tr>
      <w:tr w14:paraId="1E58A6A0">
        <w:tblPrEx>
          <w:tblCellMar>
            <w:top w:w="0" w:type="dxa"/>
            <w:left w:w="108" w:type="dxa"/>
            <w:bottom w:w="0" w:type="dxa"/>
            <w:right w:w="108" w:type="dxa"/>
          </w:tblCellMar>
        </w:tblPrEx>
        <w:trPr>
          <w:trHeight w:val="489" w:hRule="atLeast"/>
        </w:trPr>
        <w:tc>
          <w:tcPr>
            <w:tcW w:w="1380" w:type="dxa"/>
            <w:vMerge w:val="restart"/>
            <w:tcBorders>
              <w:top w:val="nil"/>
              <w:left w:val="single" w:color="auto" w:sz="4" w:space="0"/>
              <w:bottom w:val="single" w:color="auto" w:sz="4" w:space="0"/>
              <w:right w:val="single" w:color="auto" w:sz="4" w:space="0"/>
            </w:tcBorders>
            <w:textDirection w:val="tbRlV"/>
            <w:vAlign w:val="center"/>
          </w:tcPr>
          <w:p w14:paraId="2F291136">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单位概况</w:t>
            </w:r>
          </w:p>
        </w:tc>
        <w:tc>
          <w:tcPr>
            <w:tcW w:w="1454" w:type="dxa"/>
            <w:vMerge w:val="restart"/>
            <w:tcBorders>
              <w:top w:val="nil"/>
              <w:left w:val="single" w:color="auto" w:sz="4" w:space="0"/>
              <w:bottom w:val="single" w:color="auto" w:sz="4" w:space="0"/>
              <w:right w:val="single" w:color="auto" w:sz="4" w:space="0"/>
            </w:tcBorders>
            <w:vAlign w:val="center"/>
          </w:tcPr>
          <w:p w14:paraId="11E7B625">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员工总数</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14:paraId="6EC7498B">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人</w:t>
            </w:r>
          </w:p>
        </w:tc>
        <w:tc>
          <w:tcPr>
            <w:tcW w:w="4111" w:type="dxa"/>
            <w:gridSpan w:val="3"/>
            <w:tcBorders>
              <w:top w:val="single" w:color="auto" w:sz="4" w:space="0"/>
              <w:left w:val="nil"/>
              <w:bottom w:val="single" w:color="auto" w:sz="4" w:space="0"/>
              <w:right w:val="single" w:color="auto" w:sz="4" w:space="0"/>
            </w:tcBorders>
            <w:vAlign w:val="center"/>
          </w:tcPr>
          <w:p w14:paraId="0CB4251C">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生产（销售）人数          人</w:t>
            </w:r>
          </w:p>
        </w:tc>
      </w:tr>
      <w:tr w14:paraId="3283644A">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4179996C">
            <w:pPr>
              <w:widowControl/>
              <w:spacing w:line="360" w:lineRule="exact"/>
              <w:jc w:val="center"/>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14:paraId="469B7039">
            <w:pPr>
              <w:widowControl/>
              <w:spacing w:line="360" w:lineRule="exact"/>
              <w:jc w:val="center"/>
              <w:rPr>
                <w:rFonts w:ascii="微软雅黑" w:hAnsi="微软雅黑" w:eastAsia="微软雅黑" w:cs="宋体"/>
                <w:kern w:val="0"/>
                <w:sz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14:paraId="5738F8CD">
            <w:pPr>
              <w:widowControl/>
              <w:spacing w:line="360" w:lineRule="exact"/>
              <w:jc w:val="left"/>
              <w:rPr>
                <w:rFonts w:ascii="微软雅黑" w:hAnsi="微软雅黑" w:eastAsia="微软雅黑" w:cs="宋体"/>
                <w:kern w:val="0"/>
                <w:sz w:val="24"/>
              </w:rPr>
            </w:pPr>
          </w:p>
        </w:tc>
        <w:tc>
          <w:tcPr>
            <w:tcW w:w="4111" w:type="dxa"/>
            <w:gridSpan w:val="3"/>
            <w:tcBorders>
              <w:top w:val="single" w:color="auto" w:sz="4" w:space="0"/>
              <w:left w:val="nil"/>
              <w:bottom w:val="single" w:color="auto" w:sz="4" w:space="0"/>
              <w:right w:val="single" w:color="auto" w:sz="4" w:space="0"/>
            </w:tcBorders>
            <w:vAlign w:val="center"/>
          </w:tcPr>
          <w:p w14:paraId="19E84469">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工程技术人员              人</w:t>
            </w:r>
          </w:p>
        </w:tc>
      </w:tr>
      <w:tr w14:paraId="768DC1A5">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6865B2E2">
            <w:pPr>
              <w:widowControl/>
              <w:spacing w:line="360" w:lineRule="exact"/>
              <w:jc w:val="center"/>
              <w:rPr>
                <w:rFonts w:ascii="微软雅黑" w:hAnsi="微软雅黑" w:eastAsia="微软雅黑" w:cs="宋体"/>
                <w:kern w:val="0"/>
                <w:sz w:val="24"/>
              </w:rPr>
            </w:pPr>
          </w:p>
        </w:tc>
        <w:tc>
          <w:tcPr>
            <w:tcW w:w="1454" w:type="dxa"/>
            <w:vMerge w:val="restart"/>
            <w:tcBorders>
              <w:top w:val="nil"/>
              <w:left w:val="single" w:color="auto" w:sz="4" w:space="0"/>
              <w:bottom w:val="single" w:color="auto" w:sz="4" w:space="0"/>
              <w:right w:val="single" w:color="auto" w:sz="4" w:space="0"/>
            </w:tcBorders>
            <w:vAlign w:val="center"/>
          </w:tcPr>
          <w:p w14:paraId="65878711">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流动资金</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14:paraId="22AEC551">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万元</w:t>
            </w:r>
          </w:p>
        </w:tc>
        <w:tc>
          <w:tcPr>
            <w:tcW w:w="1418" w:type="dxa"/>
            <w:vMerge w:val="restart"/>
            <w:tcBorders>
              <w:top w:val="nil"/>
              <w:left w:val="single" w:color="auto" w:sz="4" w:space="0"/>
              <w:bottom w:val="single" w:color="auto" w:sz="4" w:space="0"/>
              <w:right w:val="single" w:color="auto" w:sz="4" w:space="0"/>
            </w:tcBorders>
            <w:vAlign w:val="center"/>
          </w:tcPr>
          <w:p w14:paraId="71A4E880">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资金          来源</w:t>
            </w:r>
          </w:p>
        </w:tc>
        <w:tc>
          <w:tcPr>
            <w:tcW w:w="1453" w:type="dxa"/>
            <w:tcBorders>
              <w:top w:val="nil"/>
              <w:left w:val="nil"/>
              <w:bottom w:val="single" w:color="auto" w:sz="4" w:space="0"/>
              <w:right w:val="single" w:color="auto" w:sz="4" w:space="0"/>
            </w:tcBorders>
            <w:vAlign w:val="center"/>
          </w:tcPr>
          <w:p w14:paraId="2C22908E">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自有资金</w:t>
            </w:r>
          </w:p>
        </w:tc>
        <w:tc>
          <w:tcPr>
            <w:tcW w:w="1240" w:type="dxa"/>
            <w:tcBorders>
              <w:top w:val="nil"/>
              <w:left w:val="nil"/>
              <w:bottom w:val="single" w:color="auto" w:sz="4" w:space="0"/>
              <w:right w:val="single" w:color="auto" w:sz="4" w:space="0"/>
            </w:tcBorders>
            <w:vAlign w:val="center"/>
          </w:tcPr>
          <w:p w14:paraId="07760A4A">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0F3B9918">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418B73C9">
            <w:pPr>
              <w:widowControl/>
              <w:spacing w:line="360" w:lineRule="exact"/>
              <w:jc w:val="center"/>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14:paraId="5E3765C9">
            <w:pPr>
              <w:widowControl/>
              <w:spacing w:line="360" w:lineRule="exact"/>
              <w:jc w:val="center"/>
              <w:rPr>
                <w:rFonts w:ascii="微软雅黑" w:hAnsi="微软雅黑" w:eastAsia="微软雅黑" w:cs="宋体"/>
                <w:kern w:val="0"/>
                <w:sz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14:paraId="6FDA0F3A">
            <w:pPr>
              <w:widowControl/>
              <w:spacing w:line="360" w:lineRule="exact"/>
              <w:jc w:val="left"/>
              <w:rPr>
                <w:rFonts w:ascii="微软雅黑" w:hAnsi="微软雅黑" w:eastAsia="微软雅黑" w:cs="宋体"/>
                <w:kern w:val="0"/>
                <w:sz w:val="24"/>
              </w:rPr>
            </w:pPr>
          </w:p>
        </w:tc>
        <w:tc>
          <w:tcPr>
            <w:tcW w:w="1418" w:type="dxa"/>
            <w:vMerge w:val="continue"/>
            <w:tcBorders>
              <w:top w:val="nil"/>
              <w:left w:val="single" w:color="auto" w:sz="4" w:space="0"/>
              <w:bottom w:val="single" w:color="auto" w:sz="4" w:space="0"/>
              <w:right w:val="single" w:color="auto" w:sz="4" w:space="0"/>
            </w:tcBorders>
            <w:vAlign w:val="center"/>
          </w:tcPr>
          <w:p w14:paraId="1AC95B2F">
            <w:pPr>
              <w:widowControl/>
              <w:spacing w:line="360" w:lineRule="exact"/>
              <w:jc w:val="center"/>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6049CF6C">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银行贷款</w:t>
            </w:r>
          </w:p>
        </w:tc>
        <w:tc>
          <w:tcPr>
            <w:tcW w:w="1240" w:type="dxa"/>
            <w:tcBorders>
              <w:top w:val="nil"/>
              <w:left w:val="nil"/>
              <w:bottom w:val="single" w:color="auto" w:sz="4" w:space="0"/>
              <w:right w:val="single" w:color="auto" w:sz="4" w:space="0"/>
            </w:tcBorders>
            <w:vAlign w:val="center"/>
          </w:tcPr>
          <w:p w14:paraId="17A65A2F">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74BD775E">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2EDF1377">
            <w:pPr>
              <w:widowControl/>
              <w:spacing w:line="360" w:lineRule="exact"/>
              <w:jc w:val="center"/>
              <w:rPr>
                <w:rFonts w:ascii="微软雅黑" w:hAnsi="微软雅黑" w:eastAsia="微软雅黑" w:cs="宋体"/>
                <w:kern w:val="0"/>
                <w:sz w:val="24"/>
              </w:rPr>
            </w:pPr>
          </w:p>
        </w:tc>
        <w:tc>
          <w:tcPr>
            <w:tcW w:w="1454" w:type="dxa"/>
            <w:vMerge w:val="restart"/>
            <w:tcBorders>
              <w:top w:val="nil"/>
              <w:left w:val="single" w:color="auto" w:sz="4" w:space="0"/>
              <w:bottom w:val="single" w:color="auto" w:sz="4" w:space="0"/>
              <w:right w:val="single" w:color="auto" w:sz="4" w:space="0"/>
            </w:tcBorders>
            <w:vAlign w:val="center"/>
          </w:tcPr>
          <w:p w14:paraId="14C9B93F">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固定资产</w:t>
            </w:r>
          </w:p>
        </w:tc>
        <w:tc>
          <w:tcPr>
            <w:tcW w:w="1522" w:type="dxa"/>
            <w:tcBorders>
              <w:top w:val="single" w:color="auto" w:sz="4" w:space="0"/>
              <w:left w:val="nil"/>
              <w:bottom w:val="single" w:color="auto" w:sz="4" w:space="0"/>
              <w:right w:val="single" w:color="auto" w:sz="4" w:space="0"/>
            </w:tcBorders>
            <w:vAlign w:val="center"/>
          </w:tcPr>
          <w:p w14:paraId="7FCB37B9">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原值   万元</w:t>
            </w:r>
          </w:p>
        </w:tc>
        <w:tc>
          <w:tcPr>
            <w:tcW w:w="1418" w:type="dxa"/>
            <w:vMerge w:val="restart"/>
            <w:tcBorders>
              <w:top w:val="nil"/>
              <w:left w:val="single" w:color="auto" w:sz="4" w:space="0"/>
              <w:bottom w:val="single" w:color="auto" w:sz="4" w:space="0"/>
              <w:right w:val="single" w:color="auto" w:sz="4" w:space="0"/>
            </w:tcBorders>
            <w:vAlign w:val="center"/>
          </w:tcPr>
          <w:p w14:paraId="1CD27FE1">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资金         性质</w:t>
            </w:r>
          </w:p>
        </w:tc>
        <w:tc>
          <w:tcPr>
            <w:tcW w:w="1453" w:type="dxa"/>
            <w:tcBorders>
              <w:top w:val="nil"/>
              <w:left w:val="nil"/>
              <w:bottom w:val="single" w:color="auto" w:sz="4" w:space="0"/>
              <w:right w:val="single" w:color="auto" w:sz="4" w:space="0"/>
            </w:tcBorders>
            <w:vAlign w:val="center"/>
          </w:tcPr>
          <w:p w14:paraId="29376A5B">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生产性</w:t>
            </w:r>
          </w:p>
        </w:tc>
        <w:tc>
          <w:tcPr>
            <w:tcW w:w="1240" w:type="dxa"/>
            <w:tcBorders>
              <w:top w:val="nil"/>
              <w:left w:val="nil"/>
              <w:bottom w:val="single" w:color="auto" w:sz="4" w:space="0"/>
              <w:right w:val="single" w:color="auto" w:sz="4" w:space="0"/>
            </w:tcBorders>
            <w:vAlign w:val="center"/>
          </w:tcPr>
          <w:p w14:paraId="6CB52AC3">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209D9460">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01F846E9">
            <w:pPr>
              <w:widowControl/>
              <w:spacing w:line="360" w:lineRule="exact"/>
              <w:jc w:val="center"/>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14:paraId="1962A1E2">
            <w:pPr>
              <w:widowControl/>
              <w:spacing w:line="360" w:lineRule="exact"/>
              <w:jc w:val="left"/>
              <w:rPr>
                <w:rFonts w:ascii="微软雅黑" w:hAnsi="微软雅黑" w:eastAsia="微软雅黑" w:cs="宋体"/>
                <w:kern w:val="0"/>
                <w:sz w:val="24"/>
              </w:rPr>
            </w:pPr>
          </w:p>
        </w:tc>
        <w:tc>
          <w:tcPr>
            <w:tcW w:w="1522" w:type="dxa"/>
            <w:tcBorders>
              <w:top w:val="single" w:color="auto" w:sz="4" w:space="0"/>
              <w:left w:val="nil"/>
              <w:bottom w:val="single" w:color="auto" w:sz="4" w:space="0"/>
              <w:right w:val="single" w:color="auto" w:sz="4" w:space="0"/>
            </w:tcBorders>
            <w:vAlign w:val="center"/>
          </w:tcPr>
          <w:p w14:paraId="5F237CDB">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净值   万元</w:t>
            </w:r>
          </w:p>
        </w:tc>
        <w:tc>
          <w:tcPr>
            <w:tcW w:w="1418" w:type="dxa"/>
            <w:vMerge w:val="continue"/>
            <w:tcBorders>
              <w:top w:val="nil"/>
              <w:left w:val="single" w:color="auto" w:sz="4" w:space="0"/>
              <w:bottom w:val="single" w:color="auto" w:sz="4" w:space="0"/>
              <w:right w:val="single" w:color="auto" w:sz="4" w:space="0"/>
            </w:tcBorders>
            <w:vAlign w:val="center"/>
          </w:tcPr>
          <w:p w14:paraId="1A6053A7">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3168BF7C">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非生产性</w:t>
            </w:r>
          </w:p>
        </w:tc>
        <w:tc>
          <w:tcPr>
            <w:tcW w:w="1240" w:type="dxa"/>
            <w:tcBorders>
              <w:top w:val="nil"/>
              <w:left w:val="nil"/>
              <w:bottom w:val="single" w:color="auto" w:sz="4" w:space="0"/>
              <w:right w:val="single" w:color="auto" w:sz="4" w:space="0"/>
            </w:tcBorders>
            <w:vAlign w:val="center"/>
          </w:tcPr>
          <w:p w14:paraId="0ADBD13D">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012D7798">
        <w:tblPrEx>
          <w:tblCellMar>
            <w:top w:w="0" w:type="dxa"/>
            <w:left w:w="108" w:type="dxa"/>
            <w:bottom w:w="0" w:type="dxa"/>
            <w:right w:w="108" w:type="dxa"/>
          </w:tblCellMar>
        </w:tblPrEx>
        <w:trPr>
          <w:trHeight w:val="489" w:hRule="atLeast"/>
        </w:trPr>
        <w:tc>
          <w:tcPr>
            <w:tcW w:w="1380" w:type="dxa"/>
            <w:vMerge w:val="restart"/>
            <w:tcBorders>
              <w:top w:val="nil"/>
              <w:left w:val="single" w:color="auto" w:sz="4" w:space="0"/>
              <w:right w:val="single" w:color="auto" w:sz="4" w:space="0"/>
            </w:tcBorders>
            <w:vAlign w:val="center"/>
          </w:tcPr>
          <w:p w14:paraId="5E4ACCF5">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企业财务        状况</w:t>
            </w:r>
          </w:p>
        </w:tc>
        <w:tc>
          <w:tcPr>
            <w:tcW w:w="1454" w:type="dxa"/>
            <w:tcBorders>
              <w:top w:val="single" w:color="auto" w:sz="4" w:space="0"/>
              <w:left w:val="nil"/>
              <w:bottom w:val="single" w:color="auto" w:sz="4" w:space="0"/>
              <w:right w:val="single" w:color="auto" w:sz="4" w:space="0"/>
            </w:tcBorders>
            <w:vAlign w:val="center"/>
          </w:tcPr>
          <w:p w14:paraId="3EE606CB">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　</w:t>
            </w:r>
          </w:p>
        </w:tc>
        <w:tc>
          <w:tcPr>
            <w:tcW w:w="1522" w:type="dxa"/>
            <w:tcBorders>
              <w:top w:val="nil"/>
              <w:left w:val="nil"/>
              <w:bottom w:val="single" w:color="auto" w:sz="4" w:space="0"/>
              <w:right w:val="single" w:color="auto" w:sz="4" w:space="0"/>
            </w:tcBorders>
            <w:vAlign w:val="center"/>
          </w:tcPr>
          <w:p w14:paraId="26BF1170">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收入总额</w:t>
            </w:r>
          </w:p>
        </w:tc>
        <w:tc>
          <w:tcPr>
            <w:tcW w:w="1418" w:type="dxa"/>
            <w:tcBorders>
              <w:top w:val="nil"/>
              <w:left w:val="nil"/>
              <w:bottom w:val="single" w:color="auto" w:sz="4" w:space="0"/>
              <w:right w:val="single" w:color="auto" w:sz="4" w:space="0"/>
            </w:tcBorders>
            <w:vAlign w:val="center"/>
          </w:tcPr>
          <w:p w14:paraId="5D669CE5">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利润总额</w:t>
            </w:r>
          </w:p>
        </w:tc>
        <w:tc>
          <w:tcPr>
            <w:tcW w:w="1453" w:type="dxa"/>
            <w:tcBorders>
              <w:top w:val="nil"/>
              <w:left w:val="nil"/>
              <w:bottom w:val="single" w:color="auto" w:sz="4" w:space="0"/>
              <w:right w:val="single" w:color="auto" w:sz="4" w:space="0"/>
            </w:tcBorders>
            <w:vAlign w:val="center"/>
          </w:tcPr>
          <w:p w14:paraId="77015232">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税后利润</w:t>
            </w:r>
          </w:p>
        </w:tc>
        <w:tc>
          <w:tcPr>
            <w:tcW w:w="1240" w:type="dxa"/>
            <w:tcBorders>
              <w:top w:val="nil"/>
              <w:left w:val="nil"/>
              <w:bottom w:val="single" w:color="auto" w:sz="4" w:space="0"/>
              <w:right w:val="single" w:color="auto" w:sz="4" w:space="0"/>
            </w:tcBorders>
            <w:vAlign w:val="center"/>
          </w:tcPr>
          <w:p w14:paraId="41F204F9">
            <w:pPr>
              <w:widowControl/>
              <w:spacing w:line="360" w:lineRule="exact"/>
              <w:jc w:val="center"/>
              <w:rPr>
                <w:rFonts w:ascii="微软雅黑" w:hAnsi="微软雅黑" w:eastAsia="微软雅黑" w:cs="宋体"/>
                <w:kern w:val="0"/>
                <w:sz w:val="24"/>
              </w:rPr>
            </w:pPr>
            <w:r>
              <w:rPr>
                <w:rFonts w:hint="eastAsia" w:ascii="微软雅黑" w:hAnsi="微软雅黑" w:eastAsia="微软雅黑" w:cs="宋体"/>
                <w:kern w:val="0"/>
                <w:sz w:val="24"/>
              </w:rPr>
              <w:t>负债总额</w:t>
            </w:r>
          </w:p>
        </w:tc>
      </w:tr>
      <w:tr w14:paraId="363C3C7B">
        <w:tblPrEx>
          <w:tblCellMar>
            <w:top w:w="0" w:type="dxa"/>
            <w:left w:w="108" w:type="dxa"/>
            <w:bottom w:w="0" w:type="dxa"/>
            <w:right w:w="108" w:type="dxa"/>
          </w:tblCellMar>
        </w:tblPrEx>
        <w:trPr>
          <w:trHeight w:val="489" w:hRule="atLeast"/>
        </w:trPr>
        <w:tc>
          <w:tcPr>
            <w:tcW w:w="1380" w:type="dxa"/>
            <w:vMerge w:val="continue"/>
            <w:tcBorders>
              <w:left w:val="single" w:color="auto" w:sz="4" w:space="0"/>
              <w:right w:val="single" w:color="auto" w:sz="4" w:space="0"/>
            </w:tcBorders>
            <w:vAlign w:val="center"/>
          </w:tcPr>
          <w:p w14:paraId="2BC4A4A6">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14:paraId="2BD7CA81">
            <w:pPr>
              <w:widowControl/>
              <w:spacing w:line="360" w:lineRule="exact"/>
              <w:jc w:val="center"/>
              <w:rPr>
                <w:rFonts w:ascii="微软雅黑" w:hAnsi="微软雅黑" w:eastAsia="微软雅黑" w:cs="宋体"/>
                <w:color w:val="auto"/>
                <w:kern w:val="0"/>
                <w:sz w:val="24"/>
              </w:rPr>
            </w:pPr>
            <w:r>
              <w:rPr>
                <w:rFonts w:hint="eastAsia" w:ascii="微软雅黑" w:hAnsi="微软雅黑" w:eastAsia="微软雅黑" w:cs="宋体"/>
                <w:color w:val="auto"/>
                <w:kern w:val="0"/>
                <w:sz w:val="24"/>
              </w:rPr>
              <w:t>20</w:t>
            </w:r>
            <w:r>
              <w:rPr>
                <w:rFonts w:hint="eastAsia" w:ascii="微软雅黑" w:hAnsi="微软雅黑" w:eastAsia="微软雅黑" w:cs="宋体"/>
                <w:color w:val="auto"/>
                <w:kern w:val="0"/>
                <w:sz w:val="24"/>
                <w:lang w:val="en-US" w:eastAsia="zh-CN"/>
              </w:rPr>
              <w:t>21</w:t>
            </w:r>
            <w:r>
              <w:rPr>
                <w:rFonts w:hint="eastAsia" w:ascii="微软雅黑" w:hAnsi="微软雅黑" w:eastAsia="微软雅黑" w:cs="宋体"/>
                <w:color w:val="auto"/>
                <w:kern w:val="0"/>
                <w:sz w:val="24"/>
              </w:rPr>
              <w:t>年</w:t>
            </w:r>
          </w:p>
        </w:tc>
        <w:tc>
          <w:tcPr>
            <w:tcW w:w="1522" w:type="dxa"/>
            <w:tcBorders>
              <w:top w:val="single" w:color="auto" w:sz="4" w:space="0"/>
              <w:left w:val="nil"/>
              <w:bottom w:val="single" w:color="auto" w:sz="4" w:space="0"/>
              <w:right w:val="single" w:color="auto" w:sz="4" w:space="0"/>
            </w:tcBorders>
            <w:vAlign w:val="center"/>
          </w:tcPr>
          <w:p w14:paraId="7FD09039">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14:paraId="4B4148BF">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14:paraId="0A770361">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14:paraId="6814716D">
            <w:pPr>
              <w:widowControl/>
              <w:spacing w:line="360" w:lineRule="exact"/>
              <w:jc w:val="left"/>
              <w:rPr>
                <w:rFonts w:ascii="微软雅黑" w:hAnsi="微软雅黑" w:eastAsia="微软雅黑" w:cs="宋体"/>
                <w:kern w:val="0"/>
                <w:sz w:val="24"/>
              </w:rPr>
            </w:pPr>
          </w:p>
        </w:tc>
      </w:tr>
      <w:tr w14:paraId="7548C73E">
        <w:tblPrEx>
          <w:tblCellMar>
            <w:top w:w="0" w:type="dxa"/>
            <w:left w:w="108" w:type="dxa"/>
            <w:bottom w:w="0" w:type="dxa"/>
            <w:right w:w="108" w:type="dxa"/>
          </w:tblCellMar>
        </w:tblPrEx>
        <w:trPr>
          <w:trHeight w:val="489" w:hRule="atLeast"/>
        </w:trPr>
        <w:tc>
          <w:tcPr>
            <w:tcW w:w="1380" w:type="dxa"/>
            <w:vMerge w:val="continue"/>
            <w:tcBorders>
              <w:left w:val="single" w:color="auto" w:sz="4" w:space="0"/>
              <w:right w:val="single" w:color="auto" w:sz="4" w:space="0"/>
            </w:tcBorders>
            <w:vAlign w:val="center"/>
          </w:tcPr>
          <w:p w14:paraId="1047CA83">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14:paraId="36FA913B">
            <w:pPr>
              <w:widowControl/>
              <w:spacing w:line="360" w:lineRule="exact"/>
              <w:jc w:val="center"/>
              <w:rPr>
                <w:rFonts w:ascii="微软雅黑" w:hAnsi="微软雅黑" w:eastAsia="微软雅黑" w:cs="宋体"/>
                <w:color w:val="auto"/>
                <w:kern w:val="0"/>
                <w:sz w:val="24"/>
              </w:rPr>
            </w:pPr>
            <w:r>
              <w:rPr>
                <w:rFonts w:hint="eastAsia" w:ascii="微软雅黑" w:hAnsi="微软雅黑" w:eastAsia="微软雅黑" w:cs="宋体"/>
                <w:color w:val="auto"/>
                <w:kern w:val="0"/>
                <w:sz w:val="24"/>
              </w:rPr>
              <w:t>20</w:t>
            </w:r>
            <w:r>
              <w:rPr>
                <w:rFonts w:hint="eastAsia" w:ascii="微软雅黑" w:hAnsi="微软雅黑" w:eastAsia="微软雅黑" w:cs="宋体"/>
                <w:color w:val="auto"/>
                <w:kern w:val="0"/>
                <w:sz w:val="24"/>
                <w:lang w:val="en-US" w:eastAsia="zh-CN"/>
              </w:rPr>
              <w:t>22</w:t>
            </w:r>
            <w:r>
              <w:rPr>
                <w:rFonts w:hint="eastAsia" w:ascii="微软雅黑" w:hAnsi="微软雅黑" w:eastAsia="微软雅黑" w:cs="宋体"/>
                <w:color w:val="auto"/>
                <w:kern w:val="0"/>
                <w:sz w:val="24"/>
              </w:rPr>
              <w:t>年</w:t>
            </w:r>
          </w:p>
        </w:tc>
        <w:tc>
          <w:tcPr>
            <w:tcW w:w="1522" w:type="dxa"/>
            <w:tcBorders>
              <w:top w:val="single" w:color="auto" w:sz="4" w:space="0"/>
              <w:left w:val="nil"/>
              <w:bottom w:val="single" w:color="auto" w:sz="4" w:space="0"/>
              <w:right w:val="single" w:color="auto" w:sz="4" w:space="0"/>
            </w:tcBorders>
            <w:vAlign w:val="center"/>
          </w:tcPr>
          <w:p w14:paraId="48202732">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14:paraId="653A6B7D">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14:paraId="66C0C363">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14:paraId="76D1B431">
            <w:pPr>
              <w:widowControl/>
              <w:spacing w:line="360" w:lineRule="exact"/>
              <w:jc w:val="left"/>
              <w:rPr>
                <w:rFonts w:ascii="微软雅黑" w:hAnsi="微软雅黑" w:eastAsia="微软雅黑" w:cs="宋体"/>
                <w:kern w:val="0"/>
                <w:sz w:val="24"/>
              </w:rPr>
            </w:pPr>
          </w:p>
        </w:tc>
      </w:tr>
      <w:tr w14:paraId="1C2BD5F9">
        <w:tblPrEx>
          <w:tblCellMar>
            <w:top w:w="0" w:type="dxa"/>
            <w:left w:w="108" w:type="dxa"/>
            <w:bottom w:w="0" w:type="dxa"/>
            <w:right w:w="108" w:type="dxa"/>
          </w:tblCellMar>
        </w:tblPrEx>
        <w:trPr>
          <w:trHeight w:val="489" w:hRule="atLeast"/>
        </w:trPr>
        <w:tc>
          <w:tcPr>
            <w:tcW w:w="1380" w:type="dxa"/>
            <w:vMerge w:val="continue"/>
            <w:tcBorders>
              <w:left w:val="single" w:color="auto" w:sz="4" w:space="0"/>
              <w:bottom w:val="single" w:color="auto" w:sz="4" w:space="0"/>
              <w:right w:val="single" w:color="auto" w:sz="4" w:space="0"/>
            </w:tcBorders>
            <w:vAlign w:val="center"/>
          </w:tcPr>
          <w:p w14:paraId="3ED62CD7">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14:paraId="723A63CD">
            <w:pPr>
              <w:widowControl/>
              <w:spacing w:line="360" w:lineRule="exact"/>
              <w:jc w:val="center"/>
              <w:rPr>
                <w:rFonts w:ascii="微软雅黑" w:hAnsi="微软雅黑" w:eastAsia="微软雅黑" w:cs="宋体"/>
                <w:color w:val="auto"/>
                <w:kern w:val="0"/>
                <w:sz w:val="24"/>
              </w:rPr>
            </w:pPr>
            <w:r>
              <w:rPr>
                <w:rFonts w:hint="eastAsia" w:ascii="微软雅黑" w:hAnsi="微软雅黑" w:eastAsia="微软雅黑" w:cs="宋体"/>
                <w:color w:val="auto"/>
                <w:kern w:val="0"/>
                <w:sz w:val="24"/>
              </w:rPr>
              <w:t>2</w:t>
            </w:r>
            <w:r>
              <w:rPr>
                <w:rFonts w:hint="eastAsia" w:ascii="微软雅黑" w:hAnsi="微软雅黑" w:eastAsia="微软雅黑" w:cs="宋体"/>
                <w:color w:val="auto"/>
                <w:kern w:val="0"/>
                <w:sz w:val="24"/>
                <w:lang w:val="en-US" w:eastAsia="zh-CN"/>
              </w:rPr>
              <w:t>023</w:t>
            </w:r>
            <w:r>
              <w:rPr>
                <w:rFonts w:hint="eastAsia" w:ascii="微软雅黑" w:hAnsi="微软雅黑" w:eastAsia="微软雅黑" w:cs="宋体"/>
                <w:color w:val="auto"/>
                <w:kern w:val="0"/>
                <w:sz w:val="24"/>
              </w:rPr>
              <w:t>年</w:t>
            </w:r>
          </w:p>
        </w:tc>
        <w:tc>
          <w:tcPr>
            <w:tcW w:w="1522" w:type="dxa"/>
            <w:tcBorders>
              <w:top w:val="single" w:color="auto" w:sz="4" w:space="0"/>
              <w:left w:val="nil"/>
              <w:bottom w:val="single" w:color="auto" w:sz="4" w:space="0"/>
              <w:right w:val="single" w:color="auto" w:sz="4" w:space="0"/>
            </w:tcBorders>
            <w:vAlign w:val="center"/>
          </w:tcPr>
          <w:p w14:paraId="0D43EAEA">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14:paraId="0731E640">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14:paraId="29819DE2">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14:paraId="409EB4AB">
            <w:pPr>
              <w:widowControl/>
              <w:spacing w:line="360" w:lineRule="exact"/>
              <w:jc w:val="left"/>
              <w:rPr>
                <w:rFonts w:ascii="微软雅黑" w:hAnsi="微软雅黑" w:eastAsia="微软雅黑" w:cs="宋体"/>
                <w:kern w:val="0"/>
                <w:sz w:val="24"/>
              </w:rPr>
            </w:pPr>
          </w:p>
        </w:tc>
      </w:tr>
    </w:tbl>
    <w:p w14:paraId="60718997">
      <w:pPr>
        <w:spacing w:beforeLines="50" w:line="36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我们</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（服务商全称）愿意对</w:t>
      </w:r>
      <w:r>
        <w:rPr>
          <w:rFonts w:hint="eastAsia" w:ascii="微软雅黑" w:hAnsi="微软雅黑" w:eastAsia="微软雅黑"/>
          <w:sz w:val="24"/>
          <w:szCs w:val="24"/>
          <w:lang w:eastAsia="zh-CN"/>
        </w:rPr>
        <w:t>南昌航空大学前湖校区海绵校园工程、体训馆屋顶维修工程和卧龙岗宾馆消防修缮工程监理服务（</w:t>
      </w:r>
      <w:r>
        <w:rPr>
          <w:rFonts w:hint="eastAsia" w:ascii="微软雅黑" w:hAnsi="微软雅黑" w:eastAsia="微软雅黑"/>
          <w:sz w:val="24"/>
          <w:szCs w:val="24"/>
        </w:rPr>
        <w:t>采购编号：2024JJC0000</w:t>
      </w:r>
      <w:r>
        <w:rPr>
          <w:rFonts w:hint="eastAsia" w:ascii="微软雅黑" w:hAnsi="微软雅黑" w:eastAsia="微软雅黑"/>
          <w:sz w:val="24"/>
          <w:szCs w:val="24"/>
          <w:lang w:val="en-US" w:eastAsia="zh-CN"/>
        </w:rPr>
        <w:t>7</w:t>
      </w:r>
      <w:r>
        <w:rPr>
          <w:rFonts w:hint="eastAsia" w:ascii="微软雅黑" w:hAnsi="微软雅黑" w:eastAsia="微软雅黑"/>
          <w:sz w:val="24"/>
          <w:szCs w:val="24"/>
        </w:rPr>
        <w:t>）</w:t>
      </w:r>
      <w:r>
        <w:rPr>
          <w:rFonts w:hint="eastAsia" w:ascii="微软雅黑" w:hAnsi="微软雅黑" w:eastAsia="微软雅黑"/>
          <w:bCs/>
          <w:sz w:val="24"/>
          <w:szCs w:val="24"/>
        </w:rPr>
        <w:t>进行</w:t>
      </w:r>
      <w:r>
        <w:rPr>
          <w:rFonts w:hint="eastAsia" w:ascii="微软雅黑" w:hAnsi="微软雅黑" w:eastAsia="微软雅黑"/>
          <w:sz w:val="24"/>
          <w:szCs w:val="24"/>
        </w:rPr>
        <w:t>比选响应。并在此声明，比选响应文件及以上所填写内容是真实、准确。如果发现此类文件材料、证明、陈述与事实不符，我方将承担由此而产生的一切后果。</w:t>
      </w:r>
    </w:p>
    <w:p w14:paraId="6BB4AB1E">
      <w:pPr>
        <w:spacing w:beforeLines="50" w:line="42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特此声明!</w:t>
      </w:r>
    </w:p>
    <w:p w14:paraId="13DD2C5E">
      <w:pPr>
        <w:spacing w:line="360" w:lineRule="exact"/>
        <w:ind w:firstLine="3542" w:firstLineChars="1476"/>
        <w:rPr>
          <w:rFonts w:ascii="微软雅黑" w:hAnsi="微软雅黑" w:eastAsia="微软雅黑"/>
          <w:sz w:val="24"/>
          <w:szCs w:val="24"/>
        </w:rPr>
      </w:pPr>
      <w:r>
        <w:rPr>
          <w:rFonts w:hint="eastAsia" w:ascii="微软雅黑" w:hAnsi="微软雅黑" w:eastAsia="微软雅黑"/>
          <w:sz w:val="24"/>
          <w:szCs w:val="24"/>
        </w:rPr>
        <w:t>服务商</w:t>
      </w:r>
      <w:r>
        <w:rPr>
          <w:rFonts w:hint="eastAsia" w:ascii="微软雅黑" w:hAnsi="微软雅黑" w:eastAsia="微软雅黑"/>
          <w:snapToGrid w:val="0"/>
          <w:kern w:val="0"/>
          <w:sz w:val="24"/>
          <w:szCs w:val="24"/>
        </w:rPr>
        <w:t>名称（盖章）：</w:t>
      </w:r>
      <w:r>
        <w:rPr>
          <w:rFonts w:hint="eastAsia" w:ascii="微软雅黑" w:hAnsi="微软雅黑" w:eastAsia="微软雅黑"/>
          <w:sz w:val="24"/>
          <w:szCs w:val="24"/>
          <w:u w:val="single"/>
        </w:rPr>
        <w:t xml:space="preserve">                       </w:t>
      </w:r>
    </w:p>
    <w:p w14:paraId="578689D3">
      <w:pPr>
        <w:spacing w:before="120" w:line="360" w:lineRule="exact"/>
        <w:ind w:firstLine="3542" w:firstLineChars="1476"/>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szCs w:val="24"/>
        </w:rPr>
        <w:t>（签字）：</w:t>
      </w:r>
      <w:r>
        <w:rPr>
          <w:rFonts w:hint="eastAsia" w:ascii="微软雅黑" w:hAnsi="微软雅黑" w:eastAsia="微软雅黑"/>
          <w:sz w:val="24"/>
          <w:szCs w:val="24"/>
          <w:u w:val="single"/>
        </w:rPr>
        <w:t xml:space="preserve">                          </w:t>
      </w:r>
    </w:p>
    <w:p w14:paraId="2BEC101D">
      <w:pPr>
        <w:spacing w:beforeLines="50" w:line="360" w:lineRule="exact"/>
        <w:jc w:val="right"/>
        <w:rPr>
          <w:rFonts w:ascii="微软雅黑" w:hAnsi="微软雅黑" w:eastAsia="微软雅黑"/>
          <w:sz w:val="24"/>
          <w:szCs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14:paraId="178696D9">
      <w:pPr>
        <w:spacing w:beforeLines="50" w:line="500" w:lineRule="exact"/>
        <w:jc w:val="right"/>
        <w:rPr>
          <w:rFonts w:ascii="微软雅黑" w:hAnsi="微软雅黑" w:eastAsia="微软雅黑"/>
          <w:sz w:val="24"/>
          <w:szCs w:val="24"/>
          <w:u w:val="single"/>
        </w:rPr>
      </w:pPr>
    </w:p>
    <w:p w14:paraId="40BC273D">
      <w:pPr>
        <w:pStyle w:val="6"/>
        <w:numPr>
          <w:ilvl w:val="0"/>
          <w:numId w:val="1"/>
        </w:numPr>
        <w:spacing w:before="0" w:after="0" w:line="360" w:lineRule="auto"/>
        <w:jc w:val="left"/>
        <w:rPr>
          <w:rFonts w:ascii="微软雅黑" w:hAnsi="微软雅黑" w:eastAsia="微软雅黑"/>
          <w:sz w:val="36"/>
          <w:szCs w:val="36"/>
        </w:rPr>
      </w:pPr>
      <w:bookmarkStart w:id="12" w:name="_Toc18057222"/>
      <w:r>
        <w:rPr>
          <w:rFonts w:hint="eastAsia" w:ascii="微软雅黑" w:hAnsi="微软雅黑" w:eastAsia="微软雅黑"/>
          <w:sz w:val="36"/>
          <w:szCs w:val="36"/>
          <w:lang w:val="en-US" w:eastAsia="zh-CN"/>
        </w:rPr>
        <w:t xml:space="preserve">   </w:t>
      </w:r>
      <w:r>
        <w:rPr>
          <w:rFonts w:hint="eastAsia" w:ascii="微软雅黑" w:hAnsi="微软雅黑" w:eastAsia="微软雅黑"/>
          <w:sz w:val="36"/>
          <w:szCs w:val="36"/>
        </w:rPr>
        <w:t>资格证明文件</w:t>
      </w:r>
      <w:bookmarkEnd w:id="10"/>
      <w:r>
        <w:rPr>
          <w:rFonts w:hint="eastAsia" w:ascii="微软雅黑" w:hAnsi="微软雅黑" w:eastAsia="微软雅黑"/>
          <w:sz w:val="36"/>
          <w:szCs w:val="36"/>
        </w:rPr>
        <w:t>*</w:t>
      </w:r>
      <w:bookmarkEnd w:id="12"/>
    </w:p>
    <w:p w14:paraId="0942E6F3">
      <w:pPr>
        <w:numPr>
          <w:ilvl w:val="0"/>
          <w:numId w:val="2"/>
        </w:numPr>
        <w:tabs>
          <w:tab w:val="left" w:pos="0"/>
        </w:tabs>
        <w:spacing w:line="480" w:lineRule="exact"/>
        <w:ind w:left="0" w:right="-50" w:rightChars="-24" w:firstLine="566"/>
        <w:rPr>
          <w:rFonts w:ascii="微软雅黑" w:hAnsi="微软雅黑" w:eastAsia="微软雅黑"/>
          <w:sz w:val="24"/>
        </w:rPr>
      </w:pPr>
      <w:r>
        <w:rPr>
          <w:rFonts w:hint="eastAsia" w:ascii="微软雅黑" w:hAnsi="微软雅黑" w:eastAsia="微软雅黑"/>
          <w:sz w:val="24"/>
        </w:rPr>
        <w:t>服务商资格条件：</w:t>
      </w:r>
    </w:p>
    <w:p w14:paraId="774CE565">
      <w:pPr>
        <w:spacing w:line="480" w:lineRule="exact"/>
        <w:ind w:firstLine="567" w:firstLineChars="270"/>
        <w:rPr>
          <w:rFonts w:hint="eastAsia" w:ascii="微软雅黑" w:hAnsi="微软雅黑" w:eastAsia="微软雅黑"/>
          <w:b/>
          <w:szCs w:val="21"/>
        </w:rPr>
      </w:pPr>
      <w:r>
        <w:rPr>
          <w:rFonts w:hint="eastAsia" w:ascii="微软雅黑" w:hAnsi="微软雅黑" w:eastAsia="微软雅黑"/>
          <w:b/>
          <w:szCs w:val="21"/>
        </w:rPr>
        <w:t>注：1、服务商应确保上述证明文件的真实性、有效性及合法性，否则，由此引起的任何责任都由服务商自行承担。</w:t>
      </w:r>
    </w:p>
    <w:p w14:paraId="4020BA15">
      <w:pPr>
        <w:spacing w:line="480" w:lineRule="exact"/>
        <w:ind w:firstLine="567" w:firstLineChars="270"/>
        <w:rPr>
          <w:rFonts w:ascii="微软雅黑" w:hAnsi="微软雅黑" w:eastAsia="微软雅黑"/>
          <w:b/>
          <w:szCs w:val="21"/>
        </w:rPr>
      </w:pPr>
      <w:r>
        <w:rPr>
          <w:rFonts w:hint="eastAsia" w:ascii="微软雅黑" w:hAnsi="微软雅黑" w:eastAsia="微软雅黑"/>
          <w:b/>
          <w:szCs w:val="21"/>
          <w:lang w:val="en-US" w:eastAsia="zh-CN"/>
        </w:rPr>
        <w:t>2、</w:t>
      </w:r>
      <w:r>
        <w:rPr>
          <w:rFonts w:hint="eastAsia" w:ascii="微软雅黑" w:hAnsi="微软雅黑" w:eastAsia="微软雅黑"/>
          <w:b/>
          <w:szCs w:val="21"/>
        </w:rPr>
        <w:t>资格证明文件必须提供，否则视为无效响应。</w:t>
      </w:r>
    </w:p>
    <w:p w14:paraId="61715954">
      <w:pPr>
        <w:spacing w:line="360" w:lineRule="auto"/>
        <w:rPr>
          <w:rFonts w:ascii="微软雅黑" w:hAnsi="微软雅黑" w:eastAsia="微软雅黑"/>
          <w:b/>
          <w:szCs w:val="21"/>
        </w:rPr>
      </w:pPr>
    </w:p>
    <w:p w14:paraId="79DA7484">
      <w:pPr>
        <w:spacing w:line="360" w:lineRule="auto"/>
        <w:rPr>
          <w:rFonts w:ascii="微软雅黑" w:hAnsi="微软雅黑" w:eastAsia="微软雅黑"/>
          <w:b/>
          <w:szCs w:val="21"/>
        </w:rPr>
      </w:pPr>
    </w:p>
    <w:p w14:paraId="03EFE050">
      <w:pPr>
        <w:spacing w:line="360" w:lineRule="auto"/>
        <w:jc w:val="center"/>
        <w:rPr>
          <w:rFonts w:ascii="微软雅黑" w:hAnsi="微软雅黑" w:eastAsia="微软雅黑"/>
          <w:b/>
          <w:sz w:val="32"/>
          <w:szCs w:val="32"/>
        </w:rPr>
      </w:pPr>
      <w:bookmarkStart w:id="13" w:name="_Toc470018415"/>
      <w:bookmarkStart w:id="14" w:name="_Toc358980721"/>
      <w:bookmarkStart w:id="15" w:name="_Toc319584580"/>
    </w:p>
    <w:p w14:paraId="4859D50A">
      <w:pPr>
        <w:spacing w:line="360" w:lineRule="auto"/>
        <w:jc w:val="center"/>
        <w:rPr>
          <w:rFonts w:ascii="微软雅黑" w:hAnsi="微软雅黑" w:eastAsia="微软雅黑"/>
          <w:b/>
          <w:sz w:val="32"/>
          <w:szCs w:val="32"/>
        </w:rPr>
        <w:sectPr>
          <w:pgSz w:w="12240" w:h="15840"/>
          <w:pgMar w:top="1440" w:right="1800" w:bottom="1440" w:left="1800" w:header="708" w:footer="708" w:gutter="0"/>
          <w:cols w:space="720" w:num="1"/>
          <w:docGrid w:linePitch="360" w:charSpace="0"/>
        </w:sectPr>
      </w:pPr>
    </w:p>
    <w:p w14:paraId="057DFBBA">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6-1　具有独立承担民事责任的能力证明*</w:t>
      </w:r>
      <w:bookmarkEnd w:id="13"/>
    </w:p>
    <w:p w14:paraId="22228B2A">
      <w:pPr>
        <w:pStyle w:val="16"/>
        <w:spacing w:line="480" w:lineRule="exact"/>
        <w:rPr>
          <w:rFonts w:ascii="微软雅黑" w:hAnsi="微软雅黑" w:eastAsia="微软雅黑"/>
          <w:color w:val="auto"/>
          <w:szCs w:val="21"/>
        </w:rPr>
      </w:pPr>
      <w:r>
        <w:rPr>
          <w:rFonts w:hint="eastAsia" w:ascii="微软雅黑" w:hAnsi="微软雅黑" w:eastAsia="微软雅黑"/>
          <w:color w:val="auto"/>
          <w:szCs w:val="21"/>
        </w:rPr>
        <w:t>以下五点提供任一：</w:t>
      </w:r>
    </w:p>
    <w:p w14:paraId="69CC534E">
      <w:pPr>
        <w:widowControl/>
        <w:numPr>
          <w:ilvl w:val="0"/>
          <w:numId w:val="3"/>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是企业的，应提供其在工商部门注册的有效</w:t>
      </w:r>
      <w:r>
        <w:rPr>
          <w:rFonts w:hint="eastAsia" w:ascii="微软雅黑" w:hAnsi="微软雅黑" w:eastAsia="微软雅黑"/>
          <w:sz w:val="24"/>
        </w:rPr>
        <w:t>“三证合一”的</w:t>
      </w:r>
      <w:r>
        <w:rPr>
          <w:rFonts w:ascii="微软雅黑" w:hAnsi="微软雅黑" w:eastAsia="微软雅黑"/>
          <w:sz w:val="24"/>
        </w:rPr>
        <w:t>“企业法人营业执照”或“营业执照”</w:t>
      </w:r>
      <w:r>
        <w:rPr>
          <w:rFonts w:hint="eastAsia" w:ascii="微软雅黑" w:hAnsi="微软雅黑" w:eastAsia="微软雅黑"/>
          <w:sz w:val="24"/>
        </w:rPr>
        <w:t>。</w:t>
      </w:r>
    </w:p>
    <w:p w14:paraId="6AF43398">
      <w:pPr>
        <w:widowControl/>
        <w:numPr>
          <w:ilvl w:val="0"/>
          <w:numId w:val="3"/>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是事业单位的，应提供其有效的“事业单位法人证书”</w:t>
      </w:r>
      <w:r>
        <w:rPr>
          <w:rFonts w:hint="eastAsia" w:ascii="微软雅黑" w:hAnsi="微软雅黑" w:eastAsia="微软雅黑"/>
          <w:sz w:val="24"/>
        </w:rPr>
        <w:t>。</w:t>
      </w:r>
    </w:p>
    <w:p w14:paraId="32750470">
      <w:pPr>
        <w:widowControl/>
        <w:numPr>
          <w:ilvl w:val="0"/>
          <w:numId w:val="3"/>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是非企业专业服务机构的，应提供其有效的执业许可证</w:t>
      </w:r>
      <w:r>
        <w:rPr>
          <w:rFonts w:hint="eastAsia" w:ascii="微软雅黑" w:hAnsi="微软雅黑" w:eastAsia="微软雅黑"/>
          <w:sz w:val="24"/>
        </w:rPr>
        <w:t>。</w:t>
      </w:r>
    </w:p>
    <w:p w14:paraId="149BBB0F">
      <w:pPr>
        <w:widowControl/>
        <w:numPr>
          <w:ilvl w:val="0"/>
          <w:numId w:val="3"/>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是个体工商户的，应提供其有效的“个体工商户营业执照”</w:t>
      </w:r>
      <w:r>
        <w:rPr>
          <w:rFonts w:hint="eastAsia" w:ascii="微软雅黑" w:hAnsi="微软雅黑" w:eastAsia="微软雅黑"/>
          <w:sz w:val="24"/>
        </w:rPr>
        <w:t>。</w:t>
      </w:r>
    </w:p>
    <w:p w14:paraId="144A1A17">
      <w:pPr>
        <w:spacing w:line="480" w:lineRule="exact"/>
        <w:jc w:val="left"/>
        <w:rPr>
          <w:rFonts w:ascii="微软雅黑" w:hAnsi="微软雅黑" w:eastAsia="微软雅黑"/>
          <w:b/>
          <w:sz w:val="32"/>
          <w:szCs w:val="32"/>
        </w:rPr>
      </w:pPr>
      <w:r>
        <w:rPr>
          <w:rFonts w:hint="eastAsia" w:ascii="微软雅黑" w:hAnsi="微软雅黑" w:eastAsia="微软雅黑"/>
          <w:sz w:val="24"/>
        </w:rPr>
        <w:t>5、服务商</w:t>
      </w:r>
      <w:r>
        <w:rPr>
          <w:rFonts w:ascii="微软雅黑" w:hAnsi="微软雅黑" w:eastAsia="微软雅黑"/>
          <w:sz w:val="24"/>
        </w:rPr>
        <w:t>是自然人的，应提供其有效的自然人身份证明。</w:t>
      </w:r>
    </w:p>
    <w:p w14:paraId="4356473E">
      <w:pPr>
        <w:spacing w:line="360" w:lineRule="auto"/>
        <w:jc w:val="center"/>
        <w:rPr>
          <w:rFonts w:ascii="微软雅黑" w:hAnsi="微软雅黑" w:eastAsia="微软雅黑"/>
          <w:b/>
          <w:sz w:val="32"/>
          <w:szCs w:val="32"/>
        </w:rPr>
      </w:pPr>
      <w:bookmarkStart w:id="16" w:name="_Toc470018416"/>
    </w:p>
    <w:p w14:paraId="535587BB">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6-2　具有良好的商业信誉和健全的财务会计制度证明*</w:t>
      </w:r>
      <w:bookmarkEnd w:id="16"/>
    </w:p>
    <w:p w14:paraId="56A5F947">
      <w:pPr>
        <w:spacing w:line="360" w:lineRule="auto"/>
        <w:jc w:val="center"/>
        <w:rPr>
          <w:rFonts w:ascii="微软雅黑" w:hAnsi="微软雅黑" w:eastAsia="微软雅黑"/>
          <w:b/>
          <w:sz w:val="32"/>
          <w:szCs w:val="32"/>
        </w:rPr>
      </w:pPr>
    </w:p>
    <w:p w14:paraId="2F314671">
      <w:pPr>
        <w:pStyle w:val="16"/>
        <w:spacing w:line="480" w:lineRule="exact"/>
        <w:rPr>
          <w:rFonts w:ascii="微软雅黑" w:hAnsi="微软雅黑" w:eastAsia="微软雅黑"/>
          <w:color w:val="auto"/>
          <w:szCs w:val="21"/>
        </w:rPr>
      </w:pPr>
      <w:r>
        <w:rPr>
          <w:rFonts w:hint="eastAsia" w:ascii="微软雅黑" w:hAnsi="微软雅黑" w:eastAsia="微软雅黑"/>
          <w:color w:val="auto"/>
          <w:szCs w:val="21"/>
        </w:rPr>
        <w:t>以下三点提供任一：</w:t>
      </w:r>
    </w:p>
    <w:p w14:paraId="6BDAC310">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提供</w:t>
      </w:r>
      <w:r>
        <w:rPr>
          <w:rFonts w:ascii="微软雅黑" w:hAnsi="微软雅黑" w:eastAsia="微软雅黑"/>
          <w:sz w:val="24"/>
        </w:rPr>
        <w:t>20</w:t>
      </w:r>
      <w:r>
        <w:rPr>
          <w:rFonts w:hint="eastAsia" w:ascii="微软雅黑" w:hAnsi="微软雅黑" w:eastAsia="微软雅黑"/>
          <w:sz w:val="24"/>
        </w:rPr>
        <w:t>2</w:t>
      </w:r>
      <w:r>
        <w:rPr>
          <w:rFonts w:hint="eastAsia" w:ascii="微软雅黑" w:hAnsi="微软雅黑" w:eastAsia="微软雅黑"/>
          <w:sz w:val="24"/>
          <w:lang w:val="en-US" w:eastAsia="zh-CN"/>
        </w:rPr>
        <w:t>3</w:t>
      </w:r>
      <w:r>
        <w:rPr>
          <w:rFonts w:hint="eastAsia" w:ascii="微软雅黑" w:hAnsi="微软雅黑" w:eastAsia="微软雅黑"/>
          <w:sz w:val="24"/>
        </w:rPr>
        <w:t>年度经审计的财务状况报告。</w:t>
      </w:r>
    </w:p>
    <w:p w14:paraId="1EA9C22C">
      <w:pPr>
        <w:widowControl/>
        <w:numPr>
          <w:ilvl w:val="0"/>
          <w:numId w:val="4"/>
        </w:numPr>
        <w:spacing w:line="480" w:lineRule="exact"/>
        <w:ind w:left="284" w:hanging="284"/>
        <w:jc w:val="left"/>
        <w:rPr>
          <w:rFonts w:ascii="微软雅黑" w:hAnsi="微软雅黑" w:eastAsia="微软雅黑"/>
          <w:sz w:val="24"/>
        </w:rPr>
      </w:pPr>
      <w:r>
        <w:rPr>
          <w:rFonts w:hint="eastAsia" w:ascii="微软雅黑" w:hAnsi="微软雅黑" w:eastAsia="微软雅黑"/>
          <w:sz w:val="24"/>
        </w:rPr>
        <w:t>响应前三个月内其基本开户银行出具的资信证明。</w:t>
      </w:r>
    </w:p>
    <w:p w14:paraId="00E21D2F">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专业担保机构对服务商进行资信审查后出具比选响应担保函。</w:t>
      </w:r>
    </w:p>
    <w:p w14:paraId="1C2D688B">
      <w:pPr>
        <w:spacing w:line="360" w:lineRule="auto"/>
        <w:jc w:val="center"/>
        <w:rPr>
          <w:rFonts w:ascii="微软雅黑" w:hAnsi="微软雅黑" w:eastAsia="微软雅黑"/>
          <w:b/>
          <w:sz w:val="32"/>
          <w:szCs w:val="32"/>
        </w:rPr>
      </w:pPr>
    </w:p>
    <w:p w14:paraId="4EF912C8">
      <w:pPr>
        <w:spacing w:line="360" w:lineRule="auto"/>
        <w:jc w:val="center"/>
        <w:rPr>
          <w:rFonts w:ascii="微软雅黑" w:hAnsi="微软雅黑" w:eastAsia="微软雅黑"/>
          <w:b/>
          <w:sz w:val="30"/>
        </w:rPr>
      </w:pPr>
      <w:bookmarkStart w:id="17" w:name="_Toc470018417"/>
      <w:r>
        <w:rPr>
          <w:rFonts w:hint="eastAsia" w:ascii="微软雅黑" w:hAnsi="微软雅黑" w:eastAsia="微软雅黑"/>
          <w:b/>
          <w:sz w:val="32"/>
          <w:szCs w:val="32"/>
        </w:rPr>
        <w:t>6-3　</w:t>
      </w:r>
      <w:bookmarkEnd w:id="17"/>
      <w:bookmarkStart w:id="18" w:name="_Toc470018419"/>
      <w:r>
        <w:rPr>
          <w:rFonts w:hint="eastAsia" w:ascii="微软雅黑" w:hAnsi="微软雅黑" w:eastAsia="微软雅黑"/>
          <w:b/>
          <w:sz w:val="30"/>
        </w:rPr>
        <w:t>有依法缴纳税收和社会保障资金的良好记录证明*</w:t>
      </w:r>
    </w:p>
    <w:p w14:paraId="333DB07A">
      <w:pPr>
        <w:widowControl/>
        <w:spacing w:line="360" w:lineRule="auto"/>
        <w:jc w:val="left"/>
      </w:pPr>
    </w:p>
    <w:p w14:paraId="2680B59D">
      <w:pPr>
        <w:widowControl/>
        <w:numPr>
          <w:ilvl w:val="0"/>
          <w:numId w:val="5"/>
        </w:numPr>
        <w:spacing w:line="480" w:lineRule="exact"/>
        <w:ind w:left="284" w:hanging="284"/>
        <w:jc w:val="left"/>
        <w:rPr>
          <w:rFonts w:ascii="微软雅黑" w:hAnsi="微软雅黑" w:eastAsia="微软雅黑"/>
          <w:sz w:val="24"/>
        </w:rPr>
      </w:pPr>
      <w:r>
        <w:rPr>
          <w:rFonts w:hint="eastAsia" w:ascii="微软雅黑" w:hAnsi="微软雅黑" w:eastAsia="微软雅黑"/>
          <w:sz w:val="24"/>
        </w:rPr>
        <w:t>提供法人或者其他组织的有效税务登记证书（“三证合一”则不需另提供）；</w:t>
      </w:r>
      <w:r>
        <w:rPr>
          <w:rFonts w:ascii="微软雅黑" w:hAnsi="微软雅黑" w:eastAsia="微软雅黑"/>
          <w:sz w:val="24"/>
        </w:rPr>
        <w:t xml:space="preserve"> </w:t>
      </w:r>
    </w:p>
    <w:p w14:paraId="4C3070CF">
      <w:pPr>
        <w:widowControl/>
        <w:numPr>
          <w:ilvl w:val="0"/>
          <w:numId w:val="5"/>
        </w:numPr>
        <w:spacing w:line="480" w:lineRule="exact"/>
        <w:ind w:left="284" w:hanging="284"/>
        <w:jc w:val="left"/>
        <w:rPr>
          <w:rFonts w:ascii="微软雅黑" w:hAnsi="微软雅黑" w:eastAsia="微软雅黑"/>
          <w:sz w:val="24"/>
        </w:rPr>
      </w:pPr>
      <w:r>
        <w:rPr>
          <w:rFonts w:hint="eastAsia" w:ascii="微软雅黑" w:hAnsi="微软雅黑" w:eastAsia="微软雅黑"/>
          <w:sz w:val="24"/>
        </w:rPr>
        <w:t>服务商需提供比选前</w:t>
      </w:r>
      <w:r>
        <w:rPr>
          <w:rFonts w:ascii="微软雅黑" w:hAnsi="微软雅黑" w:eastAsia="微软雅黑"/>
          <w:sz w:val="24"/>
        </w:rPr>
        <w:t>20</w:t>
      </w:r>
      <w:r>
        <w:rPr>
          <w:rFonts w:hint="eastAsia" w:ascii="微软雅黑" w:hAnsi="微软雅黑" w:eastAsia="微软雅黑"/>
          <w:sz w:val="24"/>
        </w:rPr>
        <w:t>2</w:t>
      </w:r>
      <w:r>
        <w:rPr>
          <w:rFonts w:hint="eastAsia" w:ascii="微软雅黑" w:hAnsi="微软雅黑" w:eastAsia="微软雅黑"/>
          <w:sz w:val="24"/>
          <w:lang w:val="en-US" w:eastAsia="zh-CN"/>
        </w:rPr>
        <w:t>3</w:t>
      </w:r>
      <w:r>
        <w:rPr>
          <w:rFonts w:hint="eastAsia" w:ascii="微软雅黑" w:hAnsi="微软雅黑" w:eastAsia="微软雅黑"/>
          <w:sz w:val="24"/>
        </w:rPr>
        <w:t>年以来的任意一个月依法缴纳税收的凭据；</w:t>
      </w:r>
      <w:r>
        <w:rPr>
          <w:rFonts w:ascii="微软雅黑" w:hAnsi="微软雅黑" w:eastAsia="微软雅黑"/>
          <w:sz w:val="24"/>
        </w:rPr>
        <w:t xml:space="preserve"> </w:t>
      </w:r>
    </w:p>
    <w:p w14:paraId="220F1D00">
      <w:pPr>
        <w:widowControl/>
        <w:numPr>
          <w:ilvl w:val="0"/>
          <w:numId w:val="5"/>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服务商需提供比选前</w:t>
      </w:r>
      <w:r>
        <w:rPr>
          <w:rFonts w:ascii="微软雅黑" w:hAnsi="微软雅黑" w:eastAsia="微软雅黑"/>
          <w:sz w:val="24"/>
        </w:rPr>
        <w:t>20</w:t>
      </w:r>
      <w:r>
        <w:rPr>
          <w:rFonts w:hint="eastAsia" w:ascii="微软雅黑" w:hAnsi="微软雅黑" w:eastAsia="微软雅黑"/>
          <w:sz w:val="24"/>
        </w:rPr>
        <w:t>2</w:t>
      </w:r>
      <w:r>
        <w:rPr>
          <w:rFonts w:hint="eastAsia" w:ascii="微软雅黑" w:hAnsi="微软雅黑" w:eastAsia="微软雅黑"/>
          <w:sz w:val="24"/>
          <w:lang w:val="en-US" w:eastAsia="zh-CN"/>
        </w:rPr>
        <w:t>3</w:t>
      </w:r>
      <w:r>
        <w:rPr>
          <w:rFonts w:hint="eastAsia" w:ascii="微软雅黑" w:hAnsi="微软雅黑" w:eastAsia="微软雅黑"/>
          <w:sz w:val="24"/>
        </w:rPr>
        <w:t>年以来的任意一个月依法缴纳社会保险的凭据；</w:t>
      </w:r>
      <w:r>
        <w:rPr>
          <w:rFonts w:ascii="微软雅黑" w:hAnsi="微软雅黑" w:eastAsia="微软雅黑"/>
          <w:sz w:val="24"/>
        </w:rPr>
        <w:t xml:space="preserve"> </w:t>
      </w:r>
    </w:p>
    <w:p w14:paraId="461C2314">
      <w:pPr>
        <w:widowControl/>
        <w:numPr>
          <w:ilvl w:val="0"/>
          <w:numId w:val="5"/>
        </w:numPr>
        <w:spacing w:line="480" w:lineRule="exact"/>
        <w:ind w:left="426" w:hanging="426"/>
        <w:jc w:val="left"/>
        <w:rPr>
          <w:kern w:val="0"/>
          <w:sz w:val="20"/>
        </w:rPr>
      </w:pPr>
      <w:r>
        <w:rPr>
          <w:rFonts w:hint="eastAsia" w:ascii="微软雅黑" w:hAnsi="微软雅黑" w:eastAsia="微软雅黑"/>
          <w:sz w:val="24"/>
        </w:rPr>
        <w:t>依法免税或不需要缴纳社会保障资金的服务商，须提供相应文件证明其依法免税或不需要缴纳社会保障资金。</w:t>
      </w:r>
    </w:p>
    <w:p w14:paraId="4FB7D201">
      <w:pPr>
        <w:widowControl/>
        <w:spacing w:line="500" w:lineRule="exact"/>
        <w:jc w:val="left"/>
      </w:pPr>
    </w:p>
    <w:p w14:paraId="040985A5">
      <w:pPr>
        <w:widowControl/>
        <w:jc w:val="left"/>
      </w:pPr>
    </w:p>
    <w:p w14:paraId="6E28F68B">
      <w:pPr>
        <w:widowControl/>
        <w:jc w:val="left"/>
      </w:pPr>
    </w:p>
    <w:p w14:paraId="1DE68481">
      <w:pPr>
        <w:widowControl/>
        <w:jc w:val="left"/>
      </w:pPr>
    </w:p>
    <w:p w14:paraId="4D825C8D">
      <w:pPr>
        <w:widowControl/>
        <w:jc w:val="left"/>
      </w:pPr>
    </w:p>
    <w:p w14:paraId="1933D1FD">
      <w:pPr>
        <w:jc w:val="center"/>
        <w:rPr>
          <w:rFonts w:ascii="微软雅黑" w:hAnsi="微软雅黑" w:eastAsia="微软雅黑"/>
          <w:b/>
          <w:sz w:val="28"/>
          <w:szCs w:val="32"/>
        </w:rPr>
      </w:pPr>
      <w:r>
        <w:rPr>
          <w:rFonts w:ascii="微软雅黑" w:hAnsi="微软雅黑" w:eastAsia="微软雅黑"/>
          <w:b/>
          <w:sz w:val="30"/>
        </w:rPr>
        <w:br w:type="page"/>
      </w:r>
      <w:r>
        <w:rPr>
          <w:rFonts w:hint="eastAsia" w:ascii="微软雅黑" w:hAnsi="微软雅黑" w:eastAsia="微软雅黑"/>
          <w:b/>
          <w:sz w:val="30"/>
        </w:rPr>
        <w:t>6-4　</w:t>
      </w:r>
      <w:r>
        <w:rPr>
          <w:rFonts w:ascii="微软雅黑" w:hAnsi="微软雅黑" w:eastAsia="微软雅黑"/>
          <w:b/>
          <w:sz w:val="30"/>
        </w:rPr>
        <w:t>具备履行合同所必需的设备和专业技术能力</w:t>
      </w:r>
      <w:r>
        <w:rPr>
          <w:rFonts w:hint="eastAsia" w:ascii="微软雅黑" w:hAnsi="微软雅黑" w:eastAsia="微软雅黑"/>
          <w:b/>
          <w:sz w:val="30"/>
        </w:rPr>
        <w:t>声明</w:t>
      </w:r>
      <w:r>
        <w:rPr>
          <w:rFonts w:hint="eastAsia" w:ascii="微软雅黑" w:hAnsi="微软雅黑" w:eastAsia="微软雅黑"/>
          <w:b/>
          <w:sz w:val="28"/>
          <w:szCs w:val="32"/>
        </w:rPr>
        <w:t xml:space="preserve">* </w:t>
      </w:r>
    </w:p>
    <w:p w14:paraId="28A84075">
      <w:pPr>
        <w:spacing w:line="480" w:lineRule="exact"/>
        <w:jc w:val="center"/>
        <w:rPr>
          <w:rFonts w:ascii="微软雅黑" w:hAnsi="微软雅黑" w:eastAsia="微软雅黑"/>
          <w:sz w:val="24"/>
          <w:szCs w:val="24"/>
          <w:lang w:val="en-GB"/>
        </w:rPr>
      </w:pPr>
      <w:r>
        <w:rPr>
          <w:rFonts w:hint="eastAsia" w:ascii="微软雅黑" w:hAnsi="微软雅黑" w:eastAsia="微软雅黑"/>
          <w:sz w:val="24"/>
          <w:szCs w:val="24"/>
          <w:lang w:val="en-GB"/>
        </w:rPr>
        <w:t>（格式）</w:t>
      </w:r>
    </w:p>
    <w:p w14:paraId="3F367A38">
      <w:pPr>
        <w:widowControl/>
        <w:jc w:val="left"/>
        <w:rPr>
          <w:lang w:val="en-GB"/>
        </w:rPr>
      </w:pPr>
    </w:p>
    <w:p w14:paraId="3F385B57">
      <w:pPr>
        <w:widowControl/>
        <w:jc w:val="left"/>
        <w:rPr>
          <w:lang w:val="en-GB"/>
        </w:rPr>
      </w:pPr>
    </w:p>
    <w:p w14:paraId="12685489">
      <w:pPr>
        <w:widowControl/>
        <w:jc w:val="left"/>
        <w:rPr>
          <w:lang w:val="en-GB"/>
        </w:rPr>
      </w:pPr>
    </w:p>
    <w:p w14:paraId="782305CD">
      <w:pPr>
        <w:spacing w:line="480" w:lineRule="exact"/>
        <w:rPr>
          <w:rFonts w:ascii="微软雅黑" w:hAnsi="微软雅黑" w:eastAsia="微软雅黑"/>
          <w:sz w:val="24"/>
          <w:szCs w:val="24"/>
          <w:lang w:val="en-GB"/>
        </w:rPr>
      </w:pPr>
      <w:r>
        <w:rPr>
          <w:rFonts w:hint="eastAsia" w:ascii="微软雅黑" w:hAnsi="微软雅黑" w:eastAsia="微软雅黑"/>
          <w:sz w:val="24"/>
          <w:szCs w:val="24"/>
          <w:lang w:val="en-GB"/>
        </w:rPr>
        <w:t>南昌航空大学基建处：</w:t>
      </w:r>
    </w:p>
    <w:p w14:paraId="7D000D8A">
      <w:pPr>
        <w:spacing w:line="480" w:lineRule="exact"/>
        <w:ind w:firstLine="482"/>
        <w:rPr>
          <w:rFonts w:ascii="微软雅黑" w:hAnsi="微软雅黑" w:eastAsia="微软雅黑"/>
          <w:sz w:val="24"/>
          <w:szCs w:val="24"/>
          <w:lang w:val="en-GB"/>
        </w:rPr>
      </w:pPr>
    </w:p>
    <w:p w14:paraId="36D267CC">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我公司承诺参与</w:t>
      </w:r>
      <w:bookmarkStart w:id="19" w:name="OLE_LINK2"/>
      <w:r>
        <w:rPr>
          <w:rFonts w:hint="eastAsia" w:ascii="微软雅黑" w:hAnsi="微软雅黑" w:eastAsia="微软雅黑"/>
          <w:sz w:val="24"/>
          <w:szCs w:val="24"/>
          <w:lang w:val="en-GB"/>
        </w:rPr>
        <w:t>本次</w:t>
      </w:r>
      <w:r>
        <w:rPr>
          <w:rFonts w:hint="eastAsia" w:ascii="微软雅黑" w:hAnsi="微软雅黑" w:eastAsia="微软雅黑"/>
          <w:sz w:val="24"/>
          <w:szCs w:val="24"/>
        </w:rPr>
        <w:t>“</w:t>
      </w:r>
      <w:r>
        <w:rPr>
          <w:rFonts w:hint="eastAsia" w:ascii="微软雅黑" w:hAnsi="微软雅黑" w:eastAsia="微软雅黑"/>
          <w:sz w:val="24"/>
          <w:szCs w:val="24"/>
          <w:lang w:eastAsia="zh-CN"/>
        </w:rPr>
        <w:t>南昌航空大学前湖校区海绵校园工程、体训馆屋顶维修工程和卧龙岗宾馆消防修缮工程监理服务</w:t>
      </w:r>
      <w:r>
        <w:rPr>
          <w:rFonts w:hint="eastAsia" w:ascii="微软雅黑" w:hAnsi="微软雅黑" w:eastAsia="微软雅黑"/>
          <w:bCs/>
          <w:snapToGrid w:val="0"/>
          <w:kern w:val="0"/>
          <w:sz w:val="24"/>
          <w:szCs w:val="24"/>
        </w:rPr>
        <w:t xml:space="preserve">， </w:t>
      </w:r>
      <w:r>
        <w:rPr>
          <w:rFonts w:hint="eastAsia" w:ascii="微软雅黑" w:hAnsi="微软雅黑" w:eastAsia="微软雅黑"/>
          <w:sz w:val="24"/>
          <w:szCs w:val="24"/>
        </w:rPr>
        <w:t>（采购编号：2021JJC0000</w:t>
      </w:r>
      <w:r>
        <w:rPr>
          <w:rFonts w:hint="eastAsia" w:ascii="微软雅黑" w:hAnsi="微软雅黑" w:eastAsia="微软雅黑"/>
          <w:sz w:val="24"/>
          <w:szCs w:val="24"/>
          <w:lang w:val="en-US" w:eastAsia="zh-CN"/>
        </w:rPr>
        <w:t>7</w:t>
      </w:r>
      <w:r>
        <w:rPr>
          <w:rFonts w:hint="eastAsia" w:ascii="微软雅黑" w:hAnsi="微软雅黑" w:eastAsia="微软雅黑"/>
          <w:sz w:val="24"/>
          <w:szCs w:val="24"/>
        </w:rPr>
        <w:t>）”</w:t>
      </w:r>
      <w:r>
        <w:rPr>
          <w:rFonts w:hint="eastAsia" w:ascii="微软雅黑" w:hAnsi="微软雅黑" w:eastAsia="微软雅黑"/>
          <w:sz w:val="24"/>
          <w:szCs w:val="24"/>
          <w:lang w:val="en-GB"/>
        </w:rPr>
        <w:t>采购活动中，具有履行合同所必需的设备和专业技术能力，能够完全按照采购文件服务要求、商务条款及响应文件中所响应的所有条款提供服务。</w:t>
      </w:r>
    </w:p>
    <w:p w14:paraId="432E05D8">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特此承诺。如我公司提供虚假信息，将承担虚假应标及违约的全部责任，并按《中华人民共和国民法典》相关法律、法规规定接受处罚。</w:t>
      </w:r>
    </w:p>
    <w:bookmarkEnd w:id="19"/>
    <w:p w14:paraId="5D62B789">
      <w:pPr>
        <w:spacing w:line="480" w:lineRule="auto"/>
        <w:ind w:firstLine="482"/>
        <w:rPr>
          <w:rFonts w:ascii="微软雅黑" w:hAnsi="微软雅黑" w:eastAsia="微软雅黑"/>
          <w:sz w:val="24"/>
          <w:szCs w:val="24"/>
          <w:lang w:val="en-GB"/>
        </w:rPr>
      </w:pPr>
    </w:p>
    <w:p w14:paraId="20F1A0CA">
      <w:pPr>
        <w:spacing w:line="480" w:lineRule="auto"/>
        <w:ind w:firstLine="482"/>
        <w:rPr>
          <w:rFonts w:ascii="微软雅黑" w:hAnsi="微软雅黑" w:eastAsia="微软雅黑"/>
          <w:sz w:val="24"/>
          <w:szCs w:val="24"/>
          <w:u w:val="single"/>
          <w:lang w:val="en-GB"/>
        </w:rPr>
      </w:pPr>
    </w:p>
    <w:p w14:paraId="19D16F09">
      <w:pPr>
        <w:spacing w:line="480" w:lineRule="auto"/>
        <w:ind w:firstLine="482"/>
        <w:rPr>
          <w:rFonts w:ascii="微软雅黑" w:hAnsi="微软雅黑" w:eastAsia="微软雅黑"/>
          <w:sz w:val="24"/>
          <w:szCs w:val="24"/>
          <w:u w:val="single"/>
          <w:lang w:val="en-GB"/>
        </w:rPr>
      </w:pPr>
    </w:p>
    <w:p w14:paraId="4E077244">
      <w:pPr>
        <w:spacing w:line="360" w:lineRule="auto"/>
        <w:ind w:firstLine="482"/>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3B4FE6A4">
      <w:pPr>
        <w:spacing w:line="360" w:lineRule="auto"/>
        <w:ind w:firstLine="482"/>
        <w:rPr>
          <w:rFonts w:ascii="微软雅黑" w:hAnsi="微软雅黑" w:eastAsia="微软雅黑"/>
          <w:sz w:val="24"/>
          <w:szCs w:val="24"/>
          <w:u w:val="single"/>
        </w:rPr>
      </w:pPr>
    </w:p>
    <w:p w14:paraId="6463BF1A">
      <w:pPr>
        <w:spacing w:line="360" w:lineRule="auto"/>
        <w:ind w:firstLine="482"/>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 xml:space="preserve">：  </w:t>
      </w:r>
      <w:r>
        <w:rPr>
          <w:rFonts w:ascii="微软雅黑" w:hAnsi="微软雅黑" w:eastAsia="微软雅黑"/>
          <w:sz w:val="24"/>
          <w:szCs w:val="24"/>
          <w:u w:val="single"/>
        </w:rPr>
        <w:t xml:space="preserve">             </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p>
    <w:p w14:paraId="54FF0346">
      <w:pPr>
        <w:spacing w:line="360" w:lineRule="auto"/>
        <w:ind w:firstLine="482"/>
        <w:jc w:val="right"/>
        <w:rPr>
          <w:rFonts w:ascii="微软雅黑" w:hAnsi="微软雅黑" w:eastAsia="微软雅黑"/>
          <w:sz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14:paraId="6279254D">
      <w:pPr>
        <w:widowControl/>
        <w:jc w:val="center"/>
      </w:pPr>
    </w:p>
    <w:p w14:paraId="229430BC">
      <w:pPr>
        <w:jc w:val="center"/>
        <w:rPr>
          <w:rFonts w:ascii="微软雅黑" w:hAnsi="微软雅黑" w:eastAsia="微软雅黑"/>
          <w:b/>
          <w:sz w:val="32"/>
          <w:szCs w:val="32"/>
        </w:rPr>
      </w:pPr>
      <w:r>
        <w:br w:type="page"/>
      </w:r>
      <w:r>
        <w:rPr>
          <w:rFonts w:hint="eastAsia" w:ascii="微软雅黑" w:hAnsi="微软雅黑" w:eastAsia="微软雅黑"/>
          <w:b/>
          <w:sz w:val="32"/>
          <w:szCs w:val="32"/>
        </w:rPr>
        <w:t>6-5　无重大违法记录声明函*</w:t>
      </w:r>
      <w:bookmarkEnd w:id="18"/>
    </w:p>
    <w:p w14:paraId="2A5C8831">
      <w:pPr>
        <w:spacing w:line="500" w:lineRule="exact"/>
        <w:rPr>
          <w:rFonts w:ascii="微软雅黑" w:hAnsi="微软雅黑" w:eastAsia="微软雅黑"/>
          <w:sz w:val="24"/>
        </w:rPr>
      </w:pPr>
    </w:p>
    <w:p w14:paraId="10FBBBFD">
      <w:pPr>
        <w:spacing w:line="500" w:lineRule="exact"/>
        <w:rPr>
          <w:rFonts w:ascii="微软雅黑" w:hAnsi="微软雅黑" w:eastAsia="微软雅黑"/>
          <w:b/>
          <w:bCs/>
          <w:sz w:val="32"/>
          <w:szCs w:val="32"/>
        </w:rPr>
      </w:pPr>
      <w:r>
        <w:rPr>
          <w:rFonts w:hint="eastAsia" w:ascii="微软雅黑" w:hAnsi="微软雅黑" w:eastAsia="微软雅黑"/>
          <w:sz w:val="24"/>
        </w:rPr>
        <w:t>南昌航空大学基建处：</w:t>
      </w:r>
    </w:p>
    <w:p w14:paraId="59A28589">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我公司在参加本次采购活动前三年内在经营活动中没有因违法经营受到刑事处罚或者责令停产停业、吊销许可证或者执照、较大数额罚款等行政处罚。</w:t>
      </w:r>
    </w:p>
    <w:p w14:paraId="55EBDC94">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若我公司以上声明内容不真实，将承担虚假应标的全部责任，并按相关法律、法规规定接受处罚。</w:t>
      </w:r>
    </w:p>
    <w:p w14:paraId="128B3AAB">
      <w:pPr>
        <w:spacing w:line="500" w:lineRule="exact"/>
        <w:ind w:right="840" w:firstLine="480" w:firstLineChars="200"/>
        <w:jc w:val="left"/>
        <w:rPr>
          <w:rFonts w:ascii="微软雅黑" w:hAnsi="微软雅黑" w:eastAsia="微软雅黑"/>
          <w:sz w:val="24"/>
          <w:szCs w:val="24"/>
          <w:lang w:val="en-GB"/>
        </w:rPr>
      </w:pPr>
      <w:r>
        <w:rPr>
          <w:rFonts w:hint="eastAsia" w:ascii="微软雅黑" w:hAnsi="微软雅黑" w:eastAsia="微软雅黑"/>
          <w:sz w:val="24"/>
          <w:szCs w:val="24"/>
          <w:lang w:val="en-GB"/>
        </w:rPr>
        <w:t>特此声明。</w:t>
      </w:r>
    </w:p>
    <w:p w14:paraId="35541DDE">
      <w:pPr>
        <w:spacing w:line="500" w:lineRule="exact"/>
        <w:ind w:right="840" w:firstLine="600" w:firstLineChars="250"/>
        <w:jc w:val="right"/>
        <w:rPr>
          <w:rFonts w:ascii="微软雅黑" w:hAnsi="微软雅黑" w:eastAsia="微软雅黑"/>
          <w:sz w:val="24"/>
          <w:szCs w:val="24"/>
        </w:rPr>
      </w:pPr>
    </w:p>
    <w:p w14:paraId="029B662A">
      <w:pPr>
        <w:spacing w:line="500" w:lineRule="exact"/>
        <w:ind w:right="840" w:firstLine="600" w:firstLineChars="250"/>
        <w:jc w:val="right"/>
        <w:rPr>
          <w:rFonts w:ascii="微软雅黑" w:hAnsi="微软雅黑" w:eastAsia="微软雅黑"/>
          <w:sz w:val="24"/>
          <w:szCs w:val="24"/>
        </w:rPr>
      </w:pPr>
    </w:p>
    <w:p w14:paraId="79BAF278">
      <w:pPr>
        <w:spacing w:line="500" w:lineRule="exact"/>
        <w:ind w:firstLine="3240" w:firstLineChars="1350"/>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3D35E7C3">
      <w:pPr>
        <w:spacing w:line="500" w:lineRule="exact"/>
        <w:ind w:firstLine="482"/>
        <w:rPr>
          <w:rFonts w:ascii="微软雅黑" w:hAnsi="微软雅黑" w:eastAsia="微软雅黑"/>
          <w:sz w:val="24"/>
          <w:szCs w:val="24"/>
          <w:u w:val="single"/>
        </w:rPr>
      </w:pPr>
    </w:p>
    <w:p w14:paraId="04825D3E">
      <w:pPr>
        <w:spacing w:line="500" w:lineRule="exact"/>
        <w:ind w:firstLine="3240" w:firstLineChars="1350"/>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79B45D7A">
      <w:pPr>
        <w:widowControl/>
        <w:spacing w:line="500" w:lineRule="exact"/>
        <w:jc w:val="left"/>
      </w:pPr>
    </w:p>
    <w:p w14:paraId="03382229">
      <w:pPr>
        <w:widowControl/>
        <w:spacing w:line="500" w:lineRule="exact"/>
        <w:jc w:val="left"/>
      </w:pPr>
    </w:p>
    <w:p w14:paraId="6DBA9A1C">
      <w:pPr>
        <w:jc w:val="right"/>
        <w:rPr>
          <w:rFonts w:ascii="微软雅黑" w:hAnsi="微软雅黑" w:eastAsia="微软雅黑"/>
          <w:sz w:val="30"/>
          <w:szCs w:val="30"/>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bookmarkEnd w:id="14"/>
    <w:p w14:paraId="21DDCAA8">
      <w:pPr>
        <w:pStyle w:val="6"/>
        <w:rPr>
          <w:rFonts w:ascii="微软雅黑" w:hAnsi="微软雅黑" w:eastAsia="微软雅黑"/>
        </w:rPr>
      </w:pPr>
      <w:bookmarkStart w:id="20" w:name="_Toc358980722"/>
    </w:p>
    <w:p w14:paraId="51813083"/>
    <w:p w14:paraId="2443E4E8"/>
    <w:bookmarkEnd w:id="20"/>
    <w:p w14:paraId="3713AB1D">
      <w:pPr>
        <w:rPr>
          <w:rFonts w:ascii="微软雅黑" w:hAnsi="微软雅黑" w:eastAsia="微软雅黑"/>
          <w:b/>
          <w:sz w:val="32"/>
          <w:szCs w:val="32"/>
        </w:rPr>
        <w:sectPr>
          <w:pgSz w:w="11906" w:h="16838"/>
          <w:pgMar w:top="1440" w:right="1276" w:bottom="1440" w:left="1702" w:header="851" w:footer="992" w:gutter="0"/>
          <w:cols w:space="425" w:num="1"/>
          <w:docGrid w:type="lines" w:linePitch="312" w:charSpace="0"/>
        </w:sectPr>
      </w:pPr>
    </w:p>
    <w:p w14:paraId="4551FD54">
      <w:pPr>
        <w:jc w:val="center"/>
        <w:rPr>
          <w:rFonts w:hint="eastAsia" w:ascii="微软雅黑" w:hAnsi="微软雅黑" w:eastAsia="微软雅黑"/>
          <w:b/>
          <w:sz w:val="28"/>
          <w:szCs w:val="32"/>
        </w:rPr>
      </w:pPr>
      <w:r>
        <w:rPr>
          <w:rFonts w:hint="eastAsia" w:ascii="微软雅黑" w:hAnsi="微软雅黑" w:eastAsia="微软雅黑"/>
          <w:b/>
          <w:sz w:val="32"/>
          <w:szCs w:val="32"/>
        </w:rPr>
        <w:t>6-6</w:t>
      </w:r>
      <w:r>
        <w:rPr>
          <w:rFonts w:hint="eastAsia" w:ascii="微软雅黑" w:hAnsi="微软雅黑" w:eastAsia="微软雅黑"/>
          <w:b/>
          <w:sz w:val="28"/>
          <w:szCs w:val="32"/>
        </w:rPr>
        <w:t>具备建设行政主管部门颁发的房屋建筑工程</w:t>
      </w:r>
      <w:r>
        <w:rPr>
          <w:rFonts w:hint="eastAsia" w:ascii="微软雅黑" w:hAnsi="微软雅黑" w:eastAsia="微软雅黑"/>
          <w:b/>
          <w:sz w:val="28"/>
          <w:szCs w:val="32"/>
          <w:lang w:eastAsia="zh-CN"/>
        </w:rPr>
        <w:t>、</w:t>
      </w:r>
      <w:r>
        <w:rPr>
          <w:rFonts w:hint="eastAsia" w:ascii="微软雅黑" w:hAnsi="微软雅黑" w:eastAsia="微软雅黑"/>
          <w:b/>
          <w:sz w:val="28"/>
          <w:szCs w:val="32"/>
          <w:lang w:val="en-US" w:eastAsia="zh-CN"/>
        </w:rPr>
        <w:t>市政公用工程和机电安装工程</w:t>
      </w:r>
      <w:r>
        <w:rPr>
          <w:rFonts w:hint="eastAsia" w:ascii="微软雅黑" w:hAnsi="微软雅黑" w:eastAsia="微软雅黑"/>
          <w:b/>
          <w:sz w:val="28"/>
          <w:szCs w:val="32"/>
        </w:rPr>
        <w:t>监理专业乙级及以上资质（原件备查）</w:t>
      </w:r>
      <w:bookmarkStart w:id="47" w:name="_GoBack"/>
      <w:bookmarkEnd w:id="47"/>
    </w:p>
    <w:p w14:paraId="2D80517D">
      <w:pPr>
        <w:jc w:val="center"/>
        <w:rPr>
          <w:rFonts w:hint="eastAsia" w:ascii="微软雅黑" w:hAnsi="微软雅黑" w:eastAsia="微软雅黑"/>
          <w:b/>
          <w:sz w:val="28"/>
          <w:szCs w:val="32"/>
        </w:rPr>
      </w:pPr>
      <w:r>
        <w:rPr>
          <w:rFonts w:hint="eastAsia" w:ascii="微软雅黑" w:hAnsi="微软雅黑" w:eastAsia="微软雅黑"/>
          <w:sz w:val="24"/>
          <w:szCs w:val="24"/>
        </w:rPr>
        <w:t>并附拟派本项目人员组成名单及相关证书（复印件加盖公章）</w:t>
      </w:r>
    </w:p>
    <w:p w14:paraId="66B5AD48">
      <w:pPr>
        <w:jc w:val="center"/>
        <w:rPr>
          <w:rFonts w:hint="eastAsia" w:ascii="微软雅黑" w:hAnsi="微软雅黑" w:eastAsia="微软雅黑"/>
          <w:b/>
          <w:sz w:val="28"/>
          <w:szCs w:val="32"/>
        </w:rPr>
      </w:pPr>
    </w:p>
    <w:p w14:paraId="4081FB61">
      <w:pPr>
        <w:jc w:val="center"/>
        <w:rPr>
          <w:rFonts w:ascii="微软雅黑" w:hAnsi="微软雅黑" w:eastAsia="微软雅黑"/>
          <w:b/>
          <w:sz w:val="32"/>
          <w:szCs w:val="32"/>
        </w:rPr>
      </w:pPr>
    </w:p>
    <w:p w14:paraId="2160109A">
      <w:pPr>
        <w:rPr>
          <w:rFonts w:ascii="微软雅黑" w:hAnsi="微软雅黑" w:eastAsia="微软雅黑"/>
          <w:b/>
          <w:sz w:val="32"/>
          <w:szCs w:val="32"/>
        </w:rPr>
      </w:pPr>
      <w:r>
        <w:rPr>
          <w:rFonts w:ascii="微软雅黑" w:hAnsi="微软雅黑" w:eastAsia="微软雅黑"/>
          <w:sz w:val="24"/>
        </w:rPr>
        <w:br w:type="page"/>
      </w:r>
    </w:p>
    <w:p w14:paraId="7369215C">
      <w:pPr>
        <w:pStyle w:val="6"/>
        <w:numPr>
          <w:ilvl w:val="0"/>
          <w:numId w:val="1"/>
        </w:numPr>
        <w:tabs>
          <w:tab w:val="left" w:pos="1134"/>
        </w:tabs>
        <w:spacing w:before="0" w:after="0" w:line="360" w:lineRule="auto"/>
        <w:ind w:left="1560" w:hanging="2268"/>
        <w:rPr>
          <w:rFonts w:ascii="微软雅黑" w:hAnsi="微软雅黑" w:eastAsia="微软雅黑"/>
          <w:sz w:val="36"/>
          <w:szCs w:val="36"/>
        </w:rPr>
      </w:pPr>
      <w:bookmarkStart w:id="21" w:name="_Toc18057223"/>
      <w:bookmarkStart w:id="22" w:name="_Toc495011289"/>
      <w:r>
        <w:rPr>
          <w:rFonts w:hint="eastAsia" w:ascii="微软雅黑" w:hAnsi="微软雅黑" w:eastAsia="微软雅黑"/>
          <w:sz w:val="36"/>
          <w:szCs w:val="36"/>
        </w:rPr>
        <w:t>比选响应服务技术文件</w:t>
      </w:r>
      <w:bookmarkEnd w:id="21"/>
      <w:bookmarkEnd w:id="22"/>
    </w:p>
    <w:p w14:paraId="2FF32624">
      <w:pPr>
        <w:spacing w:line="480" w:lineRule="exact"/>
        <w:rPr>
          <w:rFonts w:ascii="微软雅黑" w:hAnsi="微软雅黑" w:eastAsia="微软雅黑"/>
          <w:sz w:val="24"/>
        </w:rPr>
      </w:pPr>
      <w:r>
        <w:rPr>
          <w:rFonts w:hint="eastAsia" w:ascii="微软雅黑" w:hAnsi="微软雅黑" w:eastAsia="微软雅黑"/>
          <w:sz w:val="24"/>
        </w:rPr>
        <w:t>比选响应人认为需要说明或提供，但不限于以下内容：</w:t>
      </w:r>
    </w:p>
    <w:p w14:paraId="153F6ED9">
      <w:pPr>
        <w:spacing w:line="480" w:lineRule="exact"/>
        <w:rPr>
          <w:rFonts w:ascii="微软雅黑" w:hAnsi="微软雅黑" w:eastAsia="微软雅黑"/>
          <w:sz w:val="24"/>
        </w:rPr>
      </w:pPr>
      <w:r>
        <w:rPr>
          <w:rFonts w:hint="eastAsia" w:ascii="微软雅黑" w:hAnsi="微软雅黑" w:eastAsia="微软雅黑"/>
          <w:sz w:val="24"/>
        </w:rPr>
        <w:t>1、服务内容的详细说明；</w:t>
      </w:r>
    </w:p>
    <w:p w14:paraId="03FC2F87">
      <w:pPr>
        <w:spacing w:line="480" w:lineRule="exact"/>
        <w:jc w:val="left"/>
        <w:rPr>
          <w:rFonts w:ascii="微软雅黑" w:hAnsi="微软雅黑" w:eastAsia="微软雅黑"/>
          <w:sz w:val="24"/>
        </w:rPr>
      </w:pPr>
      <w:r>
        <w:rPr>
          <w:rFonts w:hint="eastAsia" w:ascii="微软雅黑" w:hAnsi="微软雅黑" w:eastAsia="微软雅黑"/>
          <w:sz w:val="24"/>
        </w:rPr>
        <w:t>2、服务商认为需要说明的其他内容（服务商视需要自行编写）。</w:t>
      </w:r>
    </w:p>
    <w:p w14:paraId="1E4194C9">
      <w:pPr>
        <w:spacing w:line="360" w:lineRule="auto"/>
        <w:jc w:val="left"/>
        <w:rPr>
          <w:rFonts w:ascii="微软雅黑" w:hAnsi="微软雅黑" w:eastAsia="微软雅黑"/>
          <w:sz w:val="24"/>
        </w:rPr>
      </w:pPr>
    </w:p>
    <w:p w14:paraId="0F3E2CC4">
      <w:pPr>
        <w:spacing w:line="360" w:lineRule="auto"/>
        <w:jc w:val="left"/>
        <w:rPr>
          <w:rFonts w:ascii="微软雅黑" w:hAnsi="微软雅黑" w:eastAsia="微软雅黑"/>
          <w:sz w:val="24"/>
        </w:rPr>
      </w:pPr>
    </w:p>
    <w:p w14:paraId="092A6950">
      <w:pPr>
        <w:spacing w:line="360" w:lineRule="auto"/>
        <w:jc w:val="left"/>
        <w:rPr>
          <w:rFonts w:ascii="微软雅黑" w:hAnsi="微软雅黑" w:eastAsia="微软雅黑"/>
          <w:sz w:val="24"/>
        </w:rPr>
      </w:pPr>
    </w:p>
    <w:bookmarkEnd w:id="15"/>
    <w:p w14:paraId="07079AC3">
      <w:pPr>
        <w:pStyle w:val="6"/>
        <w:spacing w:line="360" w:lineRule="exact"/>
        <w:jc w:val="both"/>
      </w:pPr>
      <w:bookmarkStart w:id="23" w:name="_Toc358980723"/>
      <w:r>
        <w:rPr>
          <w:rFonts w:ascii="微软雅黑" w:hAnsi="微软雅黑" w:eastAsia="微软雅黑"/>
          <w:b w:val="0"/>
          <w:sz w:val="36"/>
          <w:szCs w:val="36"/>
        </w:rPr>
        <w:br w:type="page"/>
      </w:r>
      <w:bookmarkEnd w:id="23"/>
      <w:bookmarkStart w:id="24" w:name="_Toc436834451"/>
      <w:bookmarkEnd w:id="24"/>
      <w:bookmarkStart w:id="25" w:name="_Toc436834395"/>
      <w:bookmarkEnd w:id="25"/>
      <w:bookmarkStart w:id="26" w:name="_Toc436834353"/>
      <w:bookmarkEnd w:id="26"/>
      <w:bookmarkStart w:id="27" w:name="_Toc436834367"/>
      <w:bookmarkEnd w:id="27"/>
      <w:bookmarkStart w:id="28" w:name="_Toc436834423"/>
      <w:bookmarkEnd w:id="28"/>
      <w:bookmarkStart w:id="29" w:name="_Toc436834360"/>
      <w:bookmarkEnd w:id="29"/>
      <w:bookmarkStart w:id="30" w:name="_Toc436834339"/>
      <w:bookmarkEnd w:id="30"/>
      <w:bookmarkStart w:id="31" w:name="_Toc436834437"/>
      <w:bookmarkEnd w:id="31"/>
      <w:bookmarkStart w:id="32" w:name="_Toc436834444"/>
      <w:bookmarkEnd w:id="32"/>
      <w:bookmarkStart w:id="33" w:name="_Toc436834409"/>
      <w:bookmarkEnd w:id="33"/>
      <w:bookmarkStart w:id="34" w:name="_Toc436834430"/>
      <w:bookmarkEnd w:id="34"/>
      <w:bookmarkStart w:id="35" w:name="_Toc436834458"/>
      <w:bookmarkEnd w:id="35"/>
      <w:bookmarkStart w:id="36" w:name="_Toc436834374"/>
      <w:bookmarkEnd w:id="36"/>
      <w:bookmarkStart w:id="37" w:name="_Toc436834331"/>
      <w:bookmarkEnd w:id="37"/>
      <w:bookmarkStart w:id="38" w:name="_Toc436834416"/>
      <w:bookmarkEnd w:id="38"/>
      <w:bookmarkStart w:id="39" w:name="_Toc436834346"/>
      <w:bookmarkEnd w:id="39"/>
      <w:bookmarkStart w:id="40" w:name="_Toc436834402"/>
      <w:bookmarkEnd w:id="40"/>
      <w:bookmarkStart w:id="41" w:name="_Toc436834381"/>
      <w:bookmarkEnd w:id="41"/>
      <w:bookmarkStart w:id="42" w:name="_Toc436834388"/>
      <w:bookmarkEnd w:id="42"/>
    </w:p>
    <w:p w14:paraId="2A28EF6B">
      <w:pPr>
        <w:pStyle w:val="6"/>
        <w:numPr>
          <w:ilvl w:val="0"/>
          <w:numId w:val="1"/>
        </w:numPr>
        <w:spacing w:before="0" w:after="0" w:line="360" w:lineRule="auto"/>
        <w:jc w:val="left"/>
        <w:rPr>
          <w:rFonts w:ascii="微软雅黑" w:hAnsi="微软雅黑" w:eastAsia="微软雅黑"/>
          <w:sz w:val="36"/>
          <w:szCs w:val="36"/>
        </w:rPr>
      </w:pPr>
      <w:bookmarkStart w:id="43" w:name="_Toc18057224"/>
      <w:bookmarkStart w:id="44" w:name="_Toc495007848"/>
      <w:bookmarkStart w:id="45" w:name="_Toc495011294"/>
      <w:r>
        <w:rPr>
          <w:rFonts w:hint="eastAsia" w:ascii="微软雅黑" w:hAnsi="微软雅黑" w:eastAsia="微软雅黑"/>
          <w:sz w:val="36"/>
          <w:szCs w:val="36"/>
          <w:lang w:val="en-US" w:eastAsia="zh-CN"/>
        </w:rPr>
        <w:t xml:space="preserve">  </w:t>
      </w:r>
      <w:r>
        <w:rPr>
          <w:rFonts w:hint="eastAsia" w:ascii="微软雅黑" w:hAnsi="微软雅黑" w:eastAsia="微软雅黑"/>
          <w:sz w:val="36"/>
          <w:szCs w:val="36"/>
        </w:rPr>
        <w:t>其它材料</w:t>
      </w:r>
      <w:bookmarkEnd w:id="43"/>
      <w:bookmarkEnd w:id="44"/>
      <w:bookmarkEnd w:id="45"/>
      <w:bookmarkStart w:id="46" w:name="_Toc436834462"/>
      <w:bookmarkEnd w:id="46"/>
    </w:p>
    <w:p w14:paraId="3040499C">
      <w:pPr>
        <w:adjustRightInd w:val="0"/>
        <w:snapToGrid w:val="0"/>
        <w:spacing w:line="300" w:lineRule="auto"/>
        <w:ind w:firstLine="435"/>
        <w:rPr>
          <w:rFonts w:ascii="微软雅黑" w:hAnsi="微软雅黑" w:eastAsia="微软雅黑"/>
          <w:b/>
          <w:snapToGrid w:val="0"/>
          <w:kern w:val="0"/>
        </w:rPr>
      </w:pPr>
    </w:p>
    <w:p w14:paraId="7D33BD85"/>
    <w:sectPr>
      <w:pgSz w:w="11906" w:h="16838"/>
      <w:pgMar w:top="1440" w:right="1276" w:bottom="1440" w:left="17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F7E2D"/>
    <w:multiLevelType w:val="multilevel"/>
    <w:tmpl w:val="138F7E2D"/>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C63A4B"/>
    <w:multiLevelType w:val="multilevel"/>
    <w:tmpl w:val="29C63A4B"/>
    <w:lvl w:ilvl="0" w:tentative="0">
      <w:start w:val="1"/>
      <w:numFmt w:val="chineseCountingThousand"/>
      <w:suff w:val="space"/>
      <w:lvlText w:val="%1、"/>
      <w:lvlJc w:val="left"/>
      <w:pPr>
        <w:ind w:left="3490" w:hanging="1080"/>
      </w:pPr>
      <w:rPr>
        <w:rFonts w:hint="eastAsia"/>
        <w:b/>
        <w:sz w:val="36"/>
        <w:szCs w:val="36"/>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37DE7F93"/>
    <w:multiLevelType w:val="multilevel"/>
    <w:tmpl w:val="37DE7F93"/>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0548EF"/>
    <w:multiLevelType w:val="multilevel"/>
    <w:tmpl w:val="730548EF"/>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
    <w:nsid w:val="7F3F7543"/>
    <w:multiLevelType w:val="multilevel"/>
    <w:tmpl w:val="7F3F754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YjMwMTViMjkyOTZhNmJlNjkzNzM0M2U0MjA1ZjAifQ=="/>
  </w:docVars>
  <w:rsids>
    <w:rsidRoot w:val="00254A44"/>
    <w:rsid w:val="00004230"/>
    <w:rsid w:val="00033CC2"/>
    <w:rsid w:val="000E4A79"/>
    <w:rsid w:val="00112914"/>
    <w:rsid w:val="00121E88"/>
    <w:rsid w:val="00144A9F"/>
    <w:rsid w:val="00150B3C"/>
    <w:rsid w:val="00254A44"/>
    <w:rsid w:val="002B3A80"/>
    <w:rsid w:val="0037565D"/>
    <w:rsid w:val="00414704"/>
    <w:rsid w:val="004F52E7"/>
    <w:rsid w:val="006A4D81"/>
    <w:rsid w:val="00706E9C"/>
    <w:rsid w:val="0082051C"/>
    <w:rsid w:val="00902C57"/>
    <w:rsid w:val="00A15AC7"/>
    <w:rsid w:val="00A15C24"/>
    <w:rsid w:val="00A635F9"/>
    <w:rsid w:val="00AC0A04"/>
    <w:rsid w:val="00AE5B6F"/>
    <w:rsid w:val="00B75140"/>
    <w:rsid w:val="00B90CAD"/>
    <w:rsid w:val="00BA1C62"/>
    <w:rsid w:val="00C21818"/>
    <w:rsid w:val="00D10E83"/>
    <w:rsid w:val="00D515DE"/>
    <w:rsid w:val="00DC73B4"/>
    <w:rsid w:val="00DE575A"/>
    <w:rsid w:val="00E378D1"/>
    <w:rsid w:val="00E860E9"/>
    <w:rsid w:val="00F06221"/>
    <w:rsid w:val="00FB4E01"/>
    <w:rsid w:val="05191973"/>
    <w:rsid w:val="0E025303"/>
    <w:rsid w:val="0FFE35E3"/>
    <w:rsid w:val="15041BB1"/>
    <w:rsid w:val="2BA56D2B"/>
    <w:rsid w:val="44B177A7"/>
    <w:rsid w:val="77357799"/>
    <w:rsid w:val="7977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3"/>
    <w:basedOn w:val="1"/>
    <w:next w:val="1"/>
    <w:link w:val="13"/>
    <w:qFormat/>
    <w:uiPriority w:val="0"/>
    <w:pPr>
      <w:keepNext/>
      <w:keepLines/>
      <w:spacing w:before="260" w:after="260" w:line="416" w:lineRule="auto"/>
      <w:jc w:val="center"/>
      <w:outlineLvl w:val="2"/>
    </w:pPr>
    <w:rPr>
      <w:rFonts w:ascii="宋体" w:hAnsi="Times New Roman" w:eastAsia="宋体"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rPr>
      <w:szCs w:val="24"/>
    </w:rPr>
  </w:style>
  <w:style w:type="paragraph" w:styleId="3">
    <w:name w:val="Body Text Indent"/>
    <w:basedOn w:val="1"/>
    <w:next w:val="4"/>
    <w:qFormat/>
    <w:uiPriority w:val="0"/>
    <w:pPr>
      <w:spacing w:after="120"/>
      <w:ind w:left="420"/>
    </w:p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7">
    <w:name w:val="Plain Text"/>
    <w:basedOn w:val="1"/>
    <w:link w:val="15"/>
    <w:qFormat/>
    <w:uiPriority w:val="0"/>
    <w:rPr>
      <w:rFonts w:ascii="宋体" w:hAnsi="Courier New" w:eastAsia="宋体"/>
    </w:rPr>
  </w:style>
  <w:style w:type="paragraph" w:styleId="8">
    <w:name w:val="footer"/>
    <w:basedOn w:val="1"/>
    <w:link w:val="18"/>
    <w:autoRedefine/>
    <w:semiHidden/>
    <w:unhideWhenUsed/>
    <w:qFormat/>
    <w:uiPriority w:val="99"/>
    <w:pPr>
      <w:tabs>
        <w:tab w:val="center" w:pos="4153"/>
        <w:tab w:val="right" w:pos="8306"/>
      </w:tabs>
      <w:snapToGrid w:val="0"/>
      <w:jc w:val="left"/>
    </w:pPr>
    <w:rPr>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List Paragraph"/>
    <w:basedOn w:val="1"/>
    <w:qFormat/>
    <w:uiPriority w:val="0"/>
    <w:pPr>
      <w:ind w:firstLine="420" w:firstLineChars="200"/>
    </w:pPr>
  </w:style>
  <w:style w:type="character" w:customStyle="1" w:styleId="13">
    <w:name w:val="标题 3 Char"/>
    <w:basedOn w:val="11"/>
    <w:link w:val="6"/>
    <w:qFormat/>
    <w:uiPriority w:val="0"/>
    <w:rPr>
      <w:rFonts w:ascii="宋体" w:hAnsi="Times New Roman" w:eastAsia="宋体" w:cs="Times New Roman"/>
      <w:b/>
      <w:bCs/>
      <w:sz w:val="32"/>
      <w:szCs w:val="32"/>
    </w:rPr>
  </w:style>
  <w:style w:type="character" w:customStyle="1" w:styleId="14">
    <w:name w:val="纯文本 Char"/>
    <w:link w:val="7"/>
    <w:qFormat/>
    <w:uiPriority w:val="0"/>
    <w:rPr>
      <w:rFonts w:ascii="宋体" w:hAnsi="Courier New" w:eastAsia="宋体"/>
    </w:rPr>
  </w:style>
  <w:style w:type="character" w:customStyle="1" w:styleId="15">
    <w:name w:val="纯文本 Char1"/>
    <w:basedOn w:val="11"/>
    <w:link w:val="7"/>
    <w:autoRedefine/>
    <w:semiHidden/>
    <w:qFormat/>
    <w:uiPriority w:val="99"/>
    <w:rPr>
      <w:rFonts w:ascii="宋体" w:hAnsi="Courier New" w:eastAsia="宋体" w:cs="Courier New"/>
      <w:szCs w:val="21"/>
    </w:rPr>
  </w:style>
  <w:style w:type="paragraph" w:customStyle="1" w:styleId="16">
    <w:name w:val="Default"/>
    <w:autoRedefine/>
    <w:qFormat/>
    <w:uiPriority w:val="0"/>
    <w:pPr>
      <w:widowControl w:val="0"/>
      <w:autoSpaceDE w:val="0"/>
      <w:autoSpaceDN w:val="0"/>
      <w:adjustRightInd w:val="0"/>
      <w:jc w:val="left"/>
    </w:pPr>
    <w:rPr>
      <w:rFonts w:ascii="宋体" w:hAnsi="Times New Roman" w:eastAsia="宋体" w:cs="宋体"/>
      <w:color w:val="000000"/>
      <w:kern w:val="0"/>
      <w:sz w:val="24"/>
      <w:szCs w:val="24"/>
      <w:lang w:val="en-US" w:eastAsia="zh-CN" w:bidi="ar-SA"/>
    </w:rPr>
  </w:style>
  <w:style w:type="character" w:customStyle="1" w:styleId="17">
    <w:name w:val="页眉 Char"/>
    <w:basedOn w:val="11"/>
    <w:link w:val="9"/>
    <w:semiHidden/>
    <w:qFormat/>
    <w:uiPriority w:val="99"/>
    <w:rPr>
      <w:sz w:val="18"/>
      <w:szCs w:val="18"/>
    </w:rPr>
  </w:style>
  <w:style w:type="character" w:customStyle="1" w:styleId="18">
    <w:name w:val="页脚 Char"/>
    <w:basedOn w:val="11"/>
    <w:link w:val="8"/>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EEFA6-8DA1-43E5-8C22-6A87690623B5}">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2741</Words>
  <Characters>2848</Characters>
  <Lines>27</Lines>
  <Paragraphs>7</Paragraphs>
  <TotalTime>0</TotalTime>
  <ScaleCrop>false</ScaleCrop>
  <LinksUpToDate>false</LinksUpToDate>
  <CharactersWithSpaces>3485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2021-02-01T04:35:00Z</dcterms:created>
  <dc:creator>肖莉萍</dc:creator>
  <cp:lastModifiedBy>淡蓝</cp:lastModifiedBy>
  <dcterms:modified xsi:type="dcterms:W3CDTF">2024-09-25T05:16:15Z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AA525C2331C0412AA83CD26B44EF9126_13</vt:lpwstr>
  </property>
</Properties>
</file>